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C33" w:rsidRDefault="00547256" w:rsidP="00B72C33">
      <w:pPr>
        <w:widowControl w:val="0"/>
        <w:tabs>
          <w:tab w:val="left" w:pos="7724"/>
        </w:tabs>
        <w:autoSpaceDE w:val="0"/>
        <w:autoSpaceDN w:val="0"/>
        <w:adjustRightInd w:val="0"/>
        <w:spacing w:line="360" w:lineRule="auto"/>
        <w:rPr>
          <w:b/>
          <w:i/>
          <w:sz w:val="28"/>
          <w:szCs w:val="28"/>
        </w:rPr>
      </w:pPr>
      <w:r>
        <w:rPr>
          <w:b/>
          <w:i/>
          <w:noProof/>
          <w:sz w:val="28"/>
          <w:szCs w:val="28"/>
          <w:lang w:val="en-US"/>
        </w:rPr>
        <mc:AlternateContent>
          <mc:Choice Requires="wps">
            <w:drawing>
              <wp:anchor distT="0" distB="0" distL="114300" distR="114300" simplePos="0" relativeHeight="251656192" behindDoc="0" locked="0" layoutInCell="1" allowOverlap="1">
                <wp:simplePos x="0" y="0"/>
                <wp:positionH relativeFrom="column">
                  <wp:posOffset>4290695</wp:posOffset>
                </wp:positionH>
                <wp:positionV relativeFrom="paragraph">
                  <wp:posOffset>116205</wp:posOffset>
                </wp:positionV>
                <wp:extent cx="2114550" cy="1095375"/>
                <wp:effectExtent l="0" t="0" r="0" b="952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42C" w:rsidRPr="00110094" w:rsidRDefault="00060CC2" w:rsidP="00547256">
                            <w:pPr>
                              <w:spacing w:line="360" w:lineRule="auto"/>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37.85pt;margin-top:9.15pt;width:166.5pt;height:8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08tA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" filled="f" stroked="f">
                <v:textbox>
                  <w:txbxContent>
                    <w:p w:rsidR="0071442C" w:rsidRPr="00110094" w:rsidRDefault="00060CC2" w:rsidP="00547256">
                      <w:pPr>
                        <w:spacing w:line="360" w:lineRule="auto"/>
                      </w:pPr>
                      <w:r>
                        <w:t xml:space="preserve">          </w:t>
                      </w:r>
                    </w:p>
                  </w:txbxContent>
                </v:textbox>
              </v:shape>
            </w:pict>
          </mc:Fallback>
        </mc:AlternateContent>
      </w:r>
      <w:r w:rsidR="005608FD">
        <w:rPr>
          <w:b/>
          <w:i/>
          <w:noProof/>
          <w:sz w:val="28"/>
          <w:szCs w:val="28"/>
          <w:lang w:val="en-US"/>
        </w:rPr>
        <mc:AlternateContent>
          <mc:Choice Requires="wps">
            <w:drawing>
              <wp:anchor distT="0" distB="0" distL="114300" distR="114300" simplePos="0" relativeHeight="251655168" behindDoc="0" locked="0" layoutInCell="1" allowOverlap="1">
                <wp:simplePos x="0" y="0"/>
                <wp:positionH relativeFrom="column">
                  <wp:posOffset>-300355</wp:posOffset>
                </wp:positionH>
                <wp:positionV relativeFrom="paragraph">
                  <wp:posOffset>116205</wp:posOffset>
                </wp:positionV>
                <wp:extent cx="4523740" cy="169545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740" cy="169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08FD" w:rsidRDefault="005608FD" w:rsidP="00036DA5">
                            <w:pPr>
                              <w:pStyle w:val="Heading9"/>
                              <w:jc w:val="center"/>
                              <w:rPr>
                                <w:b w:val="0"/>
                              </w:rPr>
                            </w:pPr>
                            <w:r>
                              <w:rPr>
                                <w:b w:val="0"/>
                              </w:rPr>
                              <w:t>ROMÂNIA</w:t>
                            </w:r>
                          </w:p>
                          <w:p w:rsidR="0071442C" w:rsidRPr="005223BD" w:rsidRDefault="0071442C" w:rsidP="00036DA5">
                            <w:pPr>
                              <w:pStyle w:val="Heading9"/>
                              <w:jc w:val="center"/>
                              <w:rPr>
                                <w:b w:val="0"/>
                              </w:rPr>
                            </w:pPr>
                            <w:r w:rsidRPr="005223BD">
                              <w:rPr>
                                <w:b w:val="0"/>
                              </w:rPr>
                              <w:t>MINISTERUL AFACERILOR INTERNE</w:t>
                            </w:r>
                          </w:p>
                          <w:p w:rsidR="0071442C" w:rsidRPr="005223BD" w:rsidRDefault="0071442C" w:rsidP="00036DA5">
                            <w:pPr>
                              <w:jc w:val="center"/>
                            </w:pPr>
                            <w:r w:rsidRPr="005223BD">
                              <w:t>DEPARTAMENTUL PENTRU SITUAŢII DE URGENŢĂ</w:t>
                            </w:r>
                          </w:p>
                          <w:p w:rsidR="0071442C" w:rsidRPr="005223BD" w:rsidRDefault="0071442C" w:rsidP="00036DA5">
                            <w:pPr>
                              <w:pStyle w:val="Heading9"/>
                              <w:jc w:val="center"/>
                              <w:rPr>
                                <w:b w:val="0"/>
                              </w:rPr>
                            </w:pPr>
                            <w:r w:rsidRPr="005223BD">
                              <w:rPr>
                                <w:b w:val="0"/>
                              </w:rPr>
                              <w:t>INSPECTORATUL GENERAL PENTRU SITUAŢII DE URGENŢĂ</w:t>
                            </w:r>
                          </w:p>
                          <w:p w:rsidR="0071442C" w:rsidRPr="005223BD" w:rsidRDefault="0071442C" w:rsidP="00036DA5">
                            <w:pPr>
                              <w:jc w:val="center"/>
                            </w:pPr>
                            <w:r w:rsidRPr="005223BD">
                              <w:t>INSPECTORATUL PENTRU SITUAŢII DE URGENŢǍ</w:t>
                            </w:r>
                          </w:p>
                          <w:p w:rsidR="0071442C" w:rsidRPr="005223BD" w:rsidRDefault="0071442C" w:rsidP="00036DA5">
                            <w:pPr>
                              <w:jc w:val="center"/>
                            </w:pPr>
                            <w:r w:rsidRPr="005223BD">
                              <w:t>„IANCU DE HUNEDOARA” AL JUDEŢULUI HUNEDOARA</w:t>
                            </w:r>
                          </w:p>
                          <w:p w:rsidR="0071442C" w:rsidRDefault="0071442C" w:rsidP="00B72C33">
                            <w:pPr>
                              <w:pStyle w:val="Heading9"/>
                              <w:jc w:val="left"/>
                              <w:rPr>
                                <w:i/>
                                <w:iCs/>
                              </w:rPr>
                            </w:pPr>
                            <w:r>
                              <w:rPr>
                                <w:i/>
                                <w:iCs/>
                              </w:rPr>
                              <w:t xml:space="preserve">                                                    </w:t>
                            </w:r>
                            <w:r w:rsidR="006C47D3" w:rsidRPr="000A0062">
                              <w:rPr>
                                <w:noProof/>
                                <w:sz w:val="28"/>
                                <w:szCs w:val="28"/>
                                <w:lang w:val="en-US" w:eastAsia="en-US"/>
                              </w:rPr>
                              <w:drawing>
                                <wp:inline distT="0" distB="0" distL="0" distR="0">
                                  <wp:extent cx="514589" cy="540000"/>
                                  <wp:effectExtent l="0" t="0" r="0" b="0"/>
                                  <wp:docPr id="1" name="Picture 1" descr="SIGLA-NOUA-ISUHD-PT-DOCUMEN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NOUA-ISUHD-PT-DOCUMENT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589" cy="540000"/>
                                          </a:xfrm>
                                          <a:prstGeom prst="rect">
                                            <a:avLst/>
                                          </a:prstGeom>
                                          <a:noFill/>
                                          <a:ln>
                                            <a:noFill/>
                                          </a:ln>
                                        </pic:spPr>
                                      </pic:pic>
                                    </a:graphicData>
                                  </a:graphic>
                                </wp:inline>
                              </w:drawing>
                            </w:r>
                          </w:p>
                          <w:p w:rsidR="0071442C" w:rsidRDefault="0071442C" w:rsidP="00B72C33">
                            <w:pPr>
                              <w:pStyle w:val="Heading9"/>
                              <w:jc w:val="left"/>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3.65pt;margin-top:9.15pt;width:356.2pt;height:1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" stroked="f">
                <v:textbox>
                  <w:txbxContent>
                    <w:p w:rsidR="005608FD" w:rsidRDefault="005608FD" w:rsidP="00036DA5">
                      <w:pPr>
                        <w:pStyle w:val="Heading9"/>
                        <w:jc w:val="center"/>
                        <w:rPr>
                          <w:b w:val="0"/>
                        </w:rPr>
                      </w:pPr>
                      <w:r>
                        <w:rPr>
                          <w:b w:val="0"/>
                        </w:rPr>
                        <w:t>ROMÂNIA</w:t>
                      </w:r>
                    </w:p>
                    <w:p w:rsidR="0071442C" w:rsidRPr="005223BD" w:rsidRDefault="0071442C" w:rsidP="00036DA5">
                      <w:pPr>
                        <w:pStyle w:val="Heading9"/>
                        <w:jc w:val="center"/>
                        <w:rPr>
                          <w:b w:val="0"/>
                        </w:rPr>
                      </w:pPr>
                      <w:r w:rsidRPr="005223BD">
                        <w:rPr>
                          <w:b w:val="0"/>
                        </w:rPr>
                        <w:t>MINISTERUL AFACERILOR INTERNE</w:t>
                      </w:r>
                    </w:p>
                    <w:p w:rsidR="0071442C" w:rsidRPr="005223BD" w:rsidRDefault="0071442C" w:rsidP="00036DA5">
                      <w:pPr>
                        <w:jc w:val="center"/>
                      </w:pPr>
                      <w:r w:rsidRPr="005223BD">
                        <w:t>DEPARTAMENTUL PENTRU SITUAŢII DE URGENŢĂ</w:t>
                      </w:r>
                    </w:p>
                    <w:p w:rsidR="0071442C" w:rsidRPr="005223BD" w:rsidRDefault="0071442C" w:rsidP="00036DA5">
                      <w:pPr>
                        <w:pStyle w:val="Heading9"/>
                        <w:jc w:val="center"/>
                        <w:rPr>
                          <w:b w:val="0"/>
                        </w:rPr>
                      </w:pPr>
                      <w:r w:rsidRPr="005223BD">
                        <w:rPr>
                          <w:b w:val="0"/>
                        </w:rPr>
                        <w:t>INSPECTORATUL GENERAL PENTRU SITUAŢII DE URGENŢĂ</w:t>
                      </w:r>
                    </w:p>
                    <w:p w:rsidR="0071442C" w:rsidRPr="005223BD" w:rsidRDefault="0071442C" w:rsidP="00036DA5">
                      <w:pPr>
                        <w:jc w:val="center"/>
                      </w:pPr>
                      <w:r w:rsidRPr="005223BD">
                        <w:t>INSPECTORATUL PENTRU SITUAŢII DE URGENŢǍ</w:t>
                      </w:r>
                    </w:p>
                    <w:p w:rsidR="0071442C" w:rsidRPr="005223BD" w:rsidRDefault="0071442C" w:rsidP="00036DA5">
                      <w:pPr>
                        <w:jc w:val="center"/>
                      </w:pPr>
                      <w:r w:rsidRPr="005223BD">
                        <w:t>„IANCU DE HUNEDOARA” AL JUDEŢULUI HUNEDOARA</w:t>
                      </w:r>
                    </w:p>
                    <w:p w:rsidR="0071442C" w:rsidRDefault="0071442C" w:rsidP="00B72C33">
                      <w:pPr>
                        <w:pStyle w:val="Heading9"/>
                        <w:jc w:val="left"/>
                        <w:rPr>
                          <w:i/>
                          <w:iCs/>
                        </w:rPr>
                      </w:pPr>
                      <w:r>
                        <w:rPr>
                          <w:i/>
                          <w:iCs/>
                        </w:rPr>
                        <w:t xml:space="preserve">                                                    </w:t>
                      </w:r>
                      <w:r w:rsidR="006C47D3" w:rsidRPr="000A0062">
                        <w:rPr>
                          <w:noProof/>
                          <w:sz w:val="28"/>
                          <w:szCs w:val="28"/>
                          <w:lang w:val="en-US" w:eastAsia="en-US"/>
                        </w:rPr>
                        <w:drawing>
                          <wp:inline distT="0" distB="0" distL="0" distR="0">
                            <wp:extent cx="514589" cy="540000"/>
                            <wp:effectExtent l="0" t="0" r="0" b="0"/>
                            <wp:docPr id="1" name="Picture 1" descr="SIGLA-NOUA-ISUHD-PT-DOCUMEN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NOUA-ISUHD-PT-DOCUMENT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589" cy="540000"/>
                                    </a:xfrm>
                                    <a:prstGeom prst="rect">
                                      <a:avLst/>
                                    </a:prstGeom>
                                    <a:noFill/>
                                    <a:ln>
                                      <a:noFill/>
                                    </a:ln>
                                  </pic:spPr>
                                </pic:pic>
                              </a:graphicData>
                            </a:graphic>
                          </wp:inline>
                        </w:drawing>
                      </w:r>
                    </w:p>
                    <w:p w:rsidR="0071442C" w:rsidRDefault="0071442C" w:rsidP="00B72C33">
                      <w:pPr>
                        <w:pStyle w:val="Heading9"/>
                        <w:jc w:val="left"/>
                        <w:rPr>
                          <w:i/>
                          <w:iCs/>
                        </w:rPr>
                      </w:pPr>
                    </w:p>
                  </w:txbxContent>
                </v:textbox>
              </v:shape>
            </w:pict>
          </mc:Fallback>
        </mc:AlternateContent>
      </w:r>
      <w:r w:rsidR="00B72C33">
        <w:rPr>
          <w:b/>
          <w:i/>
          <w:sz w:val="28"/>
          <w:szCs w:val="28"/>
        </w:rPr>
        <w:tab/>
      </w:r>
    </w:p>
    <w:p w:rsidR="00B72C33" w:rsidRDefault="00B72C33" w:rsidP="00EF795D">
      <w:pPr>
        <w:widowControl w:val="0"/>
        <w:autoSpaceDE w:val="0"/>
        <w:autoSpaceDN w:val="0"/>
        <w:adjustRightInd w:val="0"/>
        <w:spacing w:line="360" w:lineRule="auto"/>
        <w:rPr>
          <w:b/>
          <w:i/>
          <w:sz w:val="28"/>
          <w:szCs w:val="28"/>
        </w:rPr>
      </w:pPr>
    </w:p>
    <w:p w:rsidR="00B72C33" w:rsidRDefault="00B72C33" w:rsidP="00EF795D">
      <w:pPr>
        <w:widowControl w:val="0"/>
        <w:autoSpaceDE w:val="0"/>
        <w:autoSpaceDN w:val="0"/>
        <w:adjustRightInd w:val="0"/>
        <w:spacing w:line="360" w:lineRule="auto"/>
        <w:rPr>
          <w:b/>
          <w:i/>
          <w:sz w:val="28"/>
          <w:szCs w:val="28"/>
        </w:rPr>
      </w:pPr>
    </w:p>
    <w:p w:rsidR="00B72C33" w:rsidRDefault="00B72C33" w:rsidP="00EF795D">
      <w:pPr>
        <w:widowControl w:val="0"/>
        <w:autoSpaceDE w:val="0"/>
        <w:autoSpaceDN w:val="0"/>
        <w:adjustRightInd w:val="0"/>
        <w:spacing w:line="360" w:lineRule="auto"/>
        <w:rPr>
          <w:b/>
          <w:i/>
          <w:sz w:val="28"/>
          <w:szCs w:val="28"/>
        </w:rPr>
      </w:pPr>
    </w:p>
    <w:p w:rsidR="00766EA5" w:rsidRDefault="00747577" w:rsidP="00747577">
      <w:pPr>
        <w:rPr>
          <w:b/>
          <w:i/>
          <w:sz w:val="28"/>
          <w:szCs w:val="28"/>
        </w:rPr>
      </w:pPr>
      <w:r>
        <w:rPr>
          <w:b/>
          <w:i/>
          <w:sz w:val="28"/>
          <w:szCs w:val="28"/>
        </w:rPr>
        <w:t xml:space="preserve">          </w:t>
      </w:r>
    </w:p>
    <w:p w:rsidR="005223BD" w:rsidRDefault="005223BD" w:rsidP="00747577">
      <w:pPr>
        <w:rPr>
          <w:b/>
          <w:i/>
          <w:sz w:val="28"/>
          <w:szCs w:val="28"/>
        </w:rPr>
      </w:pPr>
    </w:p>
    <w:p w:rsidR="00B730BC" w:rsidRPr="00B730BC" w:rsidRDefault="00B730BC" w:rsidP="00B730BC">
      <w:pPr>
        <w:jc w:val="both"/>
        <w:rPr>
          <w:b/>
          <w:i/>
          <w:iCs/>
          <w:sz w:val="28"/>
          <w:szCs w:val="28"/>
        </w:rPr>
      </w:pPr>
    </w:p>
    <w:p w:rsidR="00547256" w:rsidRDefault="00547256" w:rsidP="00B14A19">
      <w:pPr>
        <w:spacing w:line="360" w:lineRule="auto"/>
        <w:jc w:val="center"/>
        <w:rPr>
          <w:b/>
          <w:sz w:val="28"/>
          <w:szCs w:val="28"/>
          <w:lang w:val="pt-BR"/>
        </w:rPr>
      </w:pPr>
    </w:p>
    <w:p w:rsidR="00B14A19" w:rsidRDefault="00B14A19" w:rsidP="00B14A19">
      <w:pPr>
        <w:spacing w:line="360" w:lineRule="auto"/>
        <w:jc w:val="center"/>
        <w:rPr>
          <w:b/>
          <w:sz w:val="28"/>
          <w:szCs w:val="28"/>
          <w:lang w:val="pt-BR"/>
        </w:rPr>
      </w:pPr>
      <w:r>
        <w:rPr>
          <w:b/>
          <w:sz w:val="28"/>
          <w:szCs w:val="28"/>
          <w:lang w:val="pt-BR"/>
        </w:rPr>
        <w:t xml:space="preserve">MĂSURI DE PREVENIRE A INCENDIILOR ÎN PERIOADA </w:t>
      </w:r>
    </w:p>
    <w:p w:rsidR="0063118F" w:rsidRPr="00D457FD" w:rsidRDefault="00B14A19" w:rsidP="00B14A19">
      <w:pPr>
        <w:spacing w:line="360" w:lineRule="auto"/>
        <w:jc w:val="center"/>
        <w:rPr>
          <w:b/>
          <w:i/>
          <w:sz w:val="28"/>
          <w:szCs w:val="28"/>
          <w:lang w:val="pt-BR"/>
        </w:rPr>
      </w:pPr>
      <w:r>
        <w:rPr>
          <w:b/>
          <w:sz w:val="28"/>
          <w:szCs w:val="28"/>
          <w:lang w:val="pt-BR"/>
        </w:rPr>
        <w:t>SĂRBĂTORILOR PASCALE</w:t>
      </w:r>
    </w:p>
    <w:p w:rsidR="0063118F" w:rsidRDefault="0063118F" w:rsidP="0063118F">
      <w:pPr>
        <w:widowControl w:val="0"/>
        <w:autoSpaceDE w:val="0"/>
        <w:autoSpaceDN w:val="0"/>
        <w:adjustRightInd w:val="0"/>
        <w:spacing w:line="360" w:lineRule="auto"/>
        <w:rPr>
          <w:i/>
          <w:sz w:val="28"/>
          <w:szCs w:val="28"/>
        </w:rPr>
      </w:pPr>
    </w:p>
    <w:p w:rsidR="00547256" w:rsidRDefault="00547256" w:rsidP="0063118F">
      <w:pPr>
        <w:widowControl w:val="0"/>
        <w:autoSpaceDE w:val="0"/>
        <w:autoSpaceDN w:val="0"/>
        <w:adjustRightInd w:val="0"/>
        <w:spacing w:line="360" w:lineRule="auto"/>
        <w:rPr>
          <w:i/>
          <w:sz w:val="28"/>
          <w:szCs w:val="28"/>
        </w:rPr>
      </w:pPr>
    </w:p>
    <w:p w:rsidR="00547256" w:rsidRDefault="00547256" w:rsidP="0063118F">
      <w:pPr>
        <w:widowControl w:val="0"/>
        <w:autoSpaceDE w:val="0"/>
        <w:autoSpaceDN w:val="0"/>
        <w:adjustRightInd w:val="0"/>
        <w:spacing w:line="360" w:lineRule="auto"/>
        <w:rPr>
          <w:i/>
          <w:sz w:val="28"/>
          <w:szCs w:val="28"/>
        </w:rPr>
      </w:pPr>
    </w:p>
    <w:p w:rsidR="0063118F" w:rsidRDefault="00547256" w:rsidP="0063118F">
      <w:pPr>
        <w:autoSpaceDE w:val="0"/>
        <w:autoSpaceDN w:val="0"/>
        <w:adjustRightInd w:val="0"/>
        <w:spacing w:line="360" w:lineRule="auto"/>
        <w:jc w:val="both"/>
        <w:rPr>
          <w:i/>
          <w:sz w:val="28"/>
          <w:szCs w:val="28"/>
        </w:rPr>
      </w:pPr>
      <w:r>
        <w:rPr>
          <w:i/>
          <w:sz w:val="28"/>
          <w:szCs w:val="28"/>
        </w:rPr>
        <w:t xml:space="preserve">           </w:t>
      </w:r>
      <w:r w:rsidR="00B14A19">
        <w:rPr>
          <w:i/>
          <w:sz w:val="28"/>
          <w:szCs w:val="28"/>
        </w:rPr>
        <w:t xml:space="preserve">În perioada Sfintelor </w:t>
      </w:r>
      <w:r w:rsidR="000879C4">
        <w:rPr>
          <w:i/>
          <w:sz w:val="28"/>
          <w:szCs w:val="28"/>
        </w:rPr>
        <w:t xml:space="preserve">Sărbători Pascale, credincioșii </w:t>
      </w:r>
      <w:bookmarkStart w:id="0" w:name="_GoBack"/>
      <w:bookmarkEnd w:id="0"/>
      <w:r w:rsidR="00B14A19">
        <w:rPr>
          <w:i/>
          <w:sz w:val="28"/>
          <w:szCs w:val="28"/>
        </w:rPr>
        <w:t>participă la slujbele religioase unde vor primi Lumina Învierii Domnului. Pentru ca aceste momente de rugăciune și apropiere de Dumnezeu să fie petrecute în liniște și siguranță, pompierii hunedoreni recomandă populației, dar și slujitorilor bisericilor, respectarea următoarelor măsuri privind apărarea împotriva incendiilor:</w:t>
      </w:r>
    </w:p>
    <w:p w:rsidR="00B14A19" w:rsidRPr="00547256" w:rsidRDefault="004C2762" w:rsidP="00B14A19">
      <w:pPr>
        <w:pStyle w:val="ListParagraph"/>
        <w:numPr>
          <w:ilvl w:val="0"/>
          <w:numId w:val="19"/>
        </w:numPr>
        <w:autoSpaceDE w:val="0"/>
        <w:autoSpaceDN w:val="0"/>
        <w:adjustRightInd w:val="0"/>
        <w:spacing w:line="360" w:lineRule="auto"/>
        <w:jc w:val="both"/>
        <w:rPr>
          <w:bCs/>
          <w:sz w:val="28"/>
          <w:szCs w:val="28"/>
        </w:rPr>
      </w:pPr>
      <w:r>
        <w:rPr>
          <w:bCs/>
          <w:sz w:val="28"/>
          <w:szCs w:val="28"/>
        </w:rPr>
        <w:t>Menținerea uș</w:t>
      </w:r>
      <w:r w:rsidR="00B14A19" w:rsidRPr="00547256">
        <w:rPr>
          <w:bCs/>
          <w:sz w:val="28"/>
          <w:szCs w:val="28"/>
        </w:rPr>
        <w:t>ilor de acces/evacuare în poziție deschisă, în mod obligatoriu, pe timpul slujbelor regilioase;</w:t>
      </w:r>
    </w:p>
    <w:p w:rsidR="00B14A19" w:rsidRDefault="00B14A19" w:rsidP="00B14A19">
      <w:pPr>
        <w:pStyle w:val="ListParagraph"/>
        <w:numPr>
          <w:ilvl w:val="0"/>
          <w:numId w:val="19"/>
        </w:numPr>
        <w:autoSpaceDE w:val="0"/>
        <w:autoSpaceDN w:val="0"/>
        <w:adjustRightInd w:val="0"/>
        <w:spacing w:line="360" w:lineRule="auto"/>
        <w:jc w:val="both"/>
        <w:rPr>
          <w:bCs/>
          <w:sz w:val="28"/>
          <w:szCs w:val="28"/>
        </w:rPr>
      </w:pPr>
      <w:r w:rsidRPr="00547256">
        <w:rPr>
          <w:bCs/>
          <w:sz w:val="28"/>
          <w:szCs w:val="28"/>
        </w:rPr>
        <w:t>Desemnarea</w:t>
      </w:r>
      <w:r w:rsidR="004C2762">
        <w:rPr>
          <w:bCs/>
          <w:sz w:val="28"/>
          <w:szCs w:val="28"/>
        </w:rPr>
        <w:t>, de către preoți, a unor persoan</w:t>
      </w:r>
      <w:r w:rsidRPr="00547256">
        <w:rPr>
          <w:bCs/>
          <w:sz w:val="28"/>
          <w:szCs w:val="28"/>
        </w:rPr>
        <w:t>e responsabile,</w:t>
      </w:r>
      <w:r>
        <w:rPr>
          <w:bCs/>
          <w:sz w:val="28"/>
          <w:szCs w:val="28"/>
        </w:rPr>
        <w:t xml:space="preserve"> cu atribuții de supraveghere atentă a activităților din interiorul bisericilor și de intervenție operativă, cu mijloace de stingere proprii (stingătoare, hidranți, etc.). Manifestarea de prudență în utilizarea lumânărilor în cadrul mulțimilor;</w:t>
      </w:r>
    </w:p>
    <w:p w:rsidR="00B14A19" w:rsidRDefault="00B14A19" w:rsidP="00B14A19">
      <w:pPr>
        <w:pStyle w:val="ListParagraph"/>
        <w:numPr>
          <w:ilvl w:val="0"/>
          <w:numId w:val="19"/>
        </w:numPr>
        <w:autoSpaceDE w:val="0"/>
        <w:autoSpaceDN w:val="0"/>
        <w:adjustRightInd w:val="0"/>
        <w:spacing w:line="360" w:lineRule="auto"/>
        <w:jc w:val="both"/>
        <w:rPr>
          <w:bCs/>
          <w:sz w:val="28"/>
          <w:szCs w:val="28"/>
        </w:rPr>
      </w:pPr>
      <w:r>
        <w:rPr>
          <w:bCs/>
          <w:sz w:val="28"/>
          <w:szCs w:val="28"/>
        </w:rPr>
        <w:t>Depunerea lumânărilor se va face numai în locurile special amenajate în acest sens (exemplu: tăvi metalice umplute cu nisip)</w:t>
      </w:r>
      <w:r w:rsidR="009A18A0">
        <w:rPr>
          <w:bCs/>
          <w:sz w:val="28"/>
          <w:szCs w:val="28"/>
        </w:rPr>
        <w:t>, în exteriorul lăcașelor și la distanțe de siguranță față de elementele combustibile;</w:t>
      </w:r>
    </w:p>
    <w:p w:rsidR="009A18A0" w:rsidRDefault="009A18A0" w:rsidP="00B14A19">
      <w:pPr>
        <w:pStyle w:val="ListParagraph"/>
        <w:numPr>
          <w:ilvl w:val="0"/>
          <w:numId w:val="19"/>
        </w:numPr>
        <w:autoSpaceDE w:val="0"/>
        <w:autoSpaceDN w:val="0"/>
        <w:adjustRightInd w:val="0"/>
        <w:spacing w:line="360" w:lineRule="auto"/>
        <w:jc w:val="both"/>
        <w:rPr>
          <w:bCs/>
          <w:sz w:val="28"/>
          <w:szCs w:val="28"/>
        </w:rPr>
      </w:pPr>
      <w:r>
        <w:rPr>
          <w:bCs/>
          <w:sz w:val="28"/>
          <w:szCs w:val="28"/>
        </w:rPr>
        <w:t>Efectuarea, prin grija personalului clerical de la biserici și mănăstiri, a unei verificări după terminarea slujbelor religioase, pentru înlăturarea oricărei eventuale surse de inițiere a unui incendiu: stingerea lumânărilor la terminarea activităților și evacuarea resturilor în locuri sigure, în afara bisericii, deconectarea aparatelor electrice și a instalației de iluminat;</w:t>
      </w:r>
    </w:p>
    <w:p w:rsidR="009A18A0" w:rsidRDefault="009A18A0" w:rsidP="00B14A19">
      <w:pPr>
        <w:pStyle w:val="ListParagraph"/>
        <w:numPr>
          <w:ilvl w:val="0"/>
          <w:numId w:val="19"/>
        </w:numPr>
        <w:autoSpaceDE w:val="0"/>
        <w:autoSpaceDN w:val="0"/>
        <w:adjustRightInd w:val="0"/>
        <w:spacing w:line="360" w:lineRule="auto"/>
        <w:jc w:val="both"/>
        <w:rPr>
          <w:bCs/>
          <w:sz w:val="28"/>
          <w:szCs w:val="28"/>
        </w:rPr>
      </w:pPr>
      <w:r>
        <w:rPr>
          <w:bCs/>
          <w:sz w:val="28"/>
          <w:szCs w:val="28"/>
        </w:rPr>
        <w:lastRenderedPageBreak/>
        <w:t xml:space="preserve">Parcarea autoturismelor persoanelor care participă la slujbele religioase, se face astfel încât să nu blocheze căile de acces pentru autospecialele de intervenție în cazul producerii unor situații de urgență sau să împiedice accesul la </w:t>
      </w:r>
      <w:r w:rsidR="00416229">
        <w:rPr>
          <w:bCs/>
          <w:sz w:val="28"/>
          <w:szCs w:val="28"/>
        </w:rPr>
        <w:t>hidranții exteriori de incendiu;</w:t>
      </w:r>
    </w:p>
    <w:p w:rsidR="00416229" w:rsidRDefault="00416229" w:rsidP="00B14A19">
      <w:pPr>
        <w:pStyle w:val="ListParagraph"/>
        <w:numPr>
          <w:ilvl w:val="0"/>
          <w:numId w:val="19"/>
        </w:numPr>
        <w:autoSpaceDE w:val="0"/>
        <w:autoSpaceDN w:val="0"/>
        <w:adjustRightInd w:val="0"/>
        <w:spacing w:line="360" w:lineRule="auto"/>
        <w:jc w:val="both"/>
        <w:rPr>
          <w:bCs/>
          <w:sz w:val="28"/>
          <w:szCs w:val="28"/>
        </w:rPr>
      </w:pPr>
      <w:r>
        <w:rPr>
          <w:bCs/>
          <w:sz w:val="28"/>
          <w:szCs w:val="28"/>
        </w:rPr>
        <w:t xml:space="preserve">În cazul producerii unui incendiu, se acționează imediat, astfel: anunțarea incendiului la numărul unic pentru apeluri de urgență </w:t>
      </w:r>
      <w:r w:rsidRPr="00416229">
        <w:rPr>
          <w:b/>
          <w:bCs/>
          <w:sz w:val="28"/>
          <w:szCs w:val="28"/>
        </w:rPr>
        <w:t>112</w:t>
      </w:r>
      <w:r>
        <w:rPr>
          <w:b/>
          <w:bCs/>
          <w:sz w:val="28"/>
          <w:szCs w:val="28"/>
        </w:rPr>
        <w:t xml:space="preserve">, </w:t>
      </w:r>
      <w:r w:rsidRPr="00416229">
        <w:rPr>
          <w:bCs/>
          <w:sz w:val="28"/>
          <w:szCs w:val="28"/>
        </w:rPr>
        <w:t>stingerea incendiului c</w:t>
      </w:r>
      <w:r>
        <w:rPr>
          <w:bCs/>
          <w:sz w:val="28"/>
          <w:szCs w:val="28"/>
        </w:rPr>
        <w:t>u mijloace de primă intervenție.</w:t>
      </w:r>
    </w:p>
    <w:p w:rsidR="00416229" w:rsidRDefault="00416229" w:rsidP="00416229">
      <w:pPr>
        <w:pStyle w:val="ListParagraph"/>
        <w:autoSpaceDE w:val="0"/>
        <w:autoSpaceDN w:val="0"/>
        <w:adjustRightInd w:val="0"/>
        <w:spacing w:line="360" w:lineRule="auto"/>
        <w:ind w:left="284"/>
        <w:jc w:val="both"/>
        <w:rPr>
          <w:bCs/>
          <w:sz w:val="28"/>
          <w:szCs w:val="28"/>
        </w:rPr>
      </w:pPr>
      <w:r>
        <w:rPr>
          <w:bCs/>
          <w:sz w:val="28"/>
          <w:szCs w:val="28"/>
        </w:rPr>
        <w:t xml:space="preserve">      Pentru prevenirea unor evenimente nedorite la gospodăriile populației pe timpul Sărbătorilor Pasc</w:t>
      </w:r>
      <w:r w:rsidR="004C2762">
        <w:rPr>
          <w:bCs/>
          <w:sz w:val="28"/>
          <w:szCs w:val="28"/>
        </w:rPr>
        <w:t>ale, pompierii recomandă hunedo</w:t>
      </w:r>
      <w:r>
        <w:rPr>
          <w:bCs/>
          <w:sz w:val="28"/>
          <w:szCs w:val="28"/>
        </w:rPr>
        <w:t>renilor:</w:t>
      </w:r>
    </w:p>
    <w:p w:rsidR="00416229" w:rsidRDefault="00416229" w:rsidP="00416229">
      <w:pPr>
        <w:pStyle w:val="ListParagraph"/>
        <w:numPr>
          <w:ilvl w:val="0"/>
          <w:numId w:val="19"/>
        </w:numPr>
        <w:autoSpaceDE w:val="0"/>
        <w:autoSpaceDN w:val="0"/>
        <w:adjustRightInd w:val="0"/>
        <w:spacing w:line="360" w:lineRule="auto"/>
        <w:jc w:val="both"/>
        <w:rPr>
          <w:bCs/>
          <w:sz w:val="28"/>
          <w:szCs w:val="28"/>
        </w:rPr>
      </w:pPr>
      <w:r>
        <w:rPr>
          <w:bCs/>
          <w:sz w:val="28"/>
          <w:szCs w:val="28"/>
        </w:rPr>
        <w:t>La întoarcerea la domiciliu, să nu lase lumânări aprinse nesupravegheate sau în apropierea materialelor ușor combustibile ori în locuri unde pot ajunge</w:t>
      </w:r>
      <w:r w:rsidR="00547256">
        <w:rPr>
          <w:bCs/>
          <w:sz w:val="28"/>
          <w:szCs w:val="28"/>
        </w:rPr>
        <w:t xml:space="preserve"> copiii și le-ar putea răsturna;</w:t>
      </w:r>
    </w:p>
    <w:p w:rsidR="00416229" w:rsidRDefault="00416229" w:rsidP="00416229">
      <w:pPr>
        <w:pStyle w:val="ListParagraph"/>
        <w:numPr>
          <w:ilvl w:val="0"/>
          <w:numId w:val="19"/>
        </w:numPr>
        <w:autoSpaceDE w:val="0"/>
        <w:autoSpaceDN w:val="0"/>
        <w:adjustRightInd w:val="0"/>
        <w:spacing w:line="360" w:lineRule="auto"/>
        <w:jc w:val="both"/>
        <w:rPr>
          <w:bCs/>
          <w:sz w:val="28"/>
          <w:szCs w:val="28"/>
        </w:rPr>
      </w:pPr>
      <w:r>
        <w:rPr>
          <w:bCs/>
          <w:sz w:val="28"/>
          <w:szCs w:val="28"/>
        </w:rPr>
        <w:t>Stingerea lumânărilor înainte de a merge la culcare, întrucât există riscul ca acestea să provoace un incendiu;</w:t>
      </w:r>
    </w:p>
    <w:p w:rsidR="00416229" w:rsidRDefault="00416229" w:rsidP="00416229">
      <w:pPr>
        <w:pStyle w:val="ListParagraph"/>
        <w:numPr>
          <w:ilvl w:val="0"/>
          <w:numId w:val="19"/>
        </w:numPr>
        <w:autoSpaceDE w:val="0"/>
        <w:autoSpaceDN w:val="0"/>
        <w:adjustRightInd w:val="0"/>
        <w:spacing w:line="360" w:lineRule="auto"/>
        <w:jc w:val="both"/>
        <w:rPr>
          <w:bCs/>
          <w:sz w:val="28"/>
          <w:szCs w:val="28"/>
        </w:rPr>
      </w:pPr>
      <w:r>
        <w:rPr>
          <w:bCs/>
          <w:sz w:val="28"/>
          <w:szCs w:val="28"/>
        </w:rPr>
        <w:t>De asemenea, copiii nu trebuie lăsați singuri în casă, nesupravegheați ori având la îndemână chibrituri, lumânări, brichete;</w:t>
      </w:r>
    </w:p>
    <w:p w:rsidR="00416229" w:rsidRDefault="00416229" w:rsidP="00416229">
      <w:pPr>
        <w:pStyle w:val="ListParagraph"/>
        <w:numPr>
          <w:ilvl w:val="0"/>
          <w:numId w:val="19"/>
        </w:numPr>
        <w:autoSpaceDE w:val="0"/>
        <w:autoSpaceDN w:val="0"/>
        <w:adjustRightInd w:val="0"/>
        <w:spacing w:line="360" w:lineRule="auto"/>
        <w:jc w:val="both"/>
        <w:rPr>
          <w:bCs/>
          <w:sz w:val="28"/>
          <w:szCs w:val="28"/>
        </w:rPr>
      </w:pPr>
      <w:r>
        <w:rPr>
          <w:bCs/>
          <w:sz w:val="28"/>
          <w:szCs w:val="28"/>
        </w:rPr>
        <w:t xml:space="preserve">A </w:t>
      </w:r>
      <w:r w:rsidR="00547256">
        <w:rPr>
          <w:bCs/>
          <w:sz w:val="28"/>
          <w:szCs w:val="28"/>
        </w:rPr>
        <w:t xml:space="preserve">se </w:t>
      </w:r>
      <w:r>
        <w:rPr>
          <w:bCs/>
          <w:sz w:val="28"/>
          <w:szCs w:val="28"/>
        </w:rPr>
        <w:t>utiliza suporturi de lumânări incombustibile.</w:t>
      </w:r>
    </w:p>
    <w:p w:rsidR="00416229" w:rsidRPr="00416229" w:rsidRDefault="00547256" w:rsidP="00416229">
      <w:pPr>
        <w:autoSpaceDE w:val="0"/>
        <w:autoSpaceDN w:val="0"/>
        <w:adjustRightInd w:val="0"/>
        <w:spacing w:line="360" w:lineRule="auto"/>
        <w:ind w:left="360"/>
        <w:jc w:val="both"/>
        <w:rPr>
          <w:bCs/>
          <w:sz w:val="28"/>
          <w:szCs w:val="28"/>
        </w:rPr>
      </w:pPr>
      <w:r>
        <w:rPr>
          <w:bCs/>
          <w:sz w:val="28"/>
          <w:szCs w:val="28"/>
        </w:rPr>
        <w:t xml:space="preserve">     </w:t>
      </w:r>
      <w:r w:rsidR="00416229">
        <w:rPr>
          <w:bCs/>
          <w:sz w:val="28"/>
          <w:szCs w:val="28"/>
        </w:rPr>
        <w:t xml:space="preserve">Cu speranța că recomandările noastre vă vor fi de folos, </w:t>
      </w:r>
      <w:r>
        <w:rPr>
          <w:bCs/>
          <w:sz w:val="28"/>
          <w:szCs w:val="28"/>
        </w:rPr>
        <w:t xml:space="preserve">personalul Inspectoratului pentru Situații de Urgență </w:t>
      </w:r>
      <w:r w:rsidRPr="00F40FA1">
        <w:rPr>
          <w:sz w:val="28"/>
          <w:szCs w:val="28"/>
        </w:rPr>
        <w:t>„Iancu de Hunedoara</w:t>
      </w:r>
      <w:r w:rsidRPr="000879C4">
        <w:rPr>
          <w:sz w:val="28"/>
          <w:szCs w:val="28"/>
        </w:rPr>
        <w:t>” al județului Hunedoara vă urează ca Sfintele Sărbători Pascale să vă aducă multă sănătate, pace și lumină în suflet!</w:t>
      </w:r>
    </w:p>
    <w:p w:rsidR="00416229" w:rsidRPr="00416229" w:rsidRDefault="00416229" w:rsidP="00416229">
      <w:pPr>
        <w:pStyle w:val="ListParagraph"/>
        <w:autoSpaceDE w:val="0"/>
        <w:autoSpaceDN w:val="0"/>
        <w:adjustRightInd w:val="0"/>
        <w:spacing w:line="360" w:lineRule="auto"/>
        <w:jc w:val="both"/>
        <w:rPr>
          <w:bCs/>
          <w:sz w:val="28"/>
          <w:szCs w:val="28"/>
        </w:rPr>
      </w:pPr>
    </w:p>
    <w:p w:rsidR="00524488" w:rsidRDefault="00524488" w:rsidP="0063118F">
      <w:pPr>
        <w:spacing w:line="360" w:lineRule="auto"/>
        <w:rPr>
          <w:sz w:val="20"/>
          <w:szCs w:val="20"/>
        </w:rPr>
      </w:pPr>
      <w:r w:rsidRPr="00524488">
        <w:rPr>
          <w:sz w:val="20"/>
          <w:szCs w:val="20"/>
        </w:rPr>
        <w:t xml:space="preserve">                                                                           </w:t>
      </w:r>
    </w:p>
    <w:p w:rsidR="00547256" w:rsidRDefault="00547256" w:rsidP="0063118F">
      <w:pPr>
        <w:spacing w:line="360" w:lineRule="auto"/>
        <w:rPr>
          <w:sz w:val="20"/>
          <w:szCs w:val="20"/>
        </w:rPr>
      </w:pPr>
    </w:p>
    <w:p w:rsidR="00547256" w:rsidRDefault="00547256" w:rsidP="0063118F">
      <w:pPr>
        <w:spacing w:line="360" w:lineRule="auto"/>
        <w:rPr>
          <w:sz w:val="20"/>
          <w:szCs w:val="20"/>
        </w:rPr>
      </w:pPr>
    </w:p>
    <w:p w:rsidR="00547256" w:rsidRDefault="00547256" w:rsidP="0063118F">
      <w:pPr>
        <w:spacing w:line="360" w:lineRule="auto"/>
        <w:rPr>
          <w:sz w:val="20"/>
          <w:szCs w:val="20"/>
        </w:rPr>
      </w:pPr>
    </w:p>
    <w:p w:rsidR="00547256" w:rsidRDefault="00547256" w:rsidP="0063118F">
      <w:pPr>
        <w:spacing w:line="360" w:lineRule="auto"/>
        <w:rPr>
          <w:sz w:val="20"/>
          <w:szCs w:val="20"/>
        </w:rPr>
      </w:pPr>
    </w:p>
    <w:p w:rsidR="00547256" w:rsidRDefault="00547256" w:rsidP="0063118F">
      <w:pPr>
        <w:spacing w:line="360" w:lineRule="auto"/>
        <w:rPr>
          <w:sz w:val="20"/>
          <w:szCs w:val="20"/>
        </w:rPr>
      </w:pPr>
    </w:p>
    <w:p w:rsidR="00547256" w:rsidRDefault="00547256" w:rsidP="0063118F">
      <w:pPr>
        <w:spacing w:line="360" w:lineRule="auto"/>
        <w:rPr>
          <w:sz w:val="20"/>
          <w:szCs w:val="20"/>
        </w:rPr>
      </w:pPr>
    </w:p>
    <w:p w:rsidR="00547256" w:rsidRDefault="00547256" w:rsidP="0063118F">
      <w:pPr>
        <w:spacing w:line="360" w:lineRule="auto"/>
        <w:rPr>
          <w:sz w:val="20"/>
          <w:szCs w:val="20"/>
        </w:rPr>
      </w:pPr>
    </w:p>
    <w:p w:rsidR="00547256" w:rsidRDefault="00547256" w:rsidP="0063118F">
      <w:pPr>
        <w:spacing w:line="360" w:lineRule="auto"/>
        <w:rPr>
          <w:sz w:val="20"/>
          <w:szCs w:val="20"/>
        </w:rPr>
      </w:pPr>
    </w:p>
    <w:p w:rsidR="00547256" w:rsidRDefault="00547256" w:rsidP="0063118F">
      <w:pPr>
        <w:spacing w:line="360" w:lineRule="auto"/>
        <w:rPr>
          <w:sz w:val="20"/>
          <w:szCs w:val="20"/>
        </w:rPr>
      </w:pPr>
    </w:p>
    <w:p w:rsidR="00547256" w:rsidRDefault="00547256" w:rsidP="0063118F">
      <w:pPr>
        <w:spacing w:line="360" w:lineRule="auto"/>
        <w:rPr>
          <w:sz w:val="20"/>
          <w:szCs w:val="20"/>
        </w:rPr>
      </w:pPr>
    </w:p>
    <w:p w:rsidR="00547256" w:rsidRPr="00524488" w:rsidRDefault="00547256" w:rsidP="0063118F">
      <w:pPr>
        <w:spacing w:line="360" w:lineRule="auto"/>
        <w:rPr>
          <w:sz w:val="20"/>
          <w:szCs w:val="20"/>
        </w:rPr>
      </w:pPr>
    </w:p>
    <w:p w:rsidR="00EF2689" w:rsidRDefault="00524488" w:rsidP="00547256">
      <w:pPr>
        <w:spacing w:line="360" w:lineRule="auto"/>
        <w:jc w:val="both"/>
        <w:rPr>
          <w:sz w:val="18"/>
          <w:szCs w:val="18"/>
        </w:rPr>
      </w:pPr>
      <w:r w:rsidRPr="00524488">
        <w:rPr>
          <w:sz w:val="28"/>
          <w:szCs w:val="28"/>
        </w:rPr>
        <w:t xml:space="preserve">          </w:t>
      </w:r>
    </w:p>
    <w:p w:rsidR="0071442C" w:rsidRDefault="00555E3F" w:rsidP="00C91D3D">
      <w:pPr>
        <w:spacing w:line="360" w:lineRule="auto"/>
        <w:jc w:val="right"/>
        <w:rPr>
          <w:i/>
          <w:sz w:val="18"/>
          <w:szCs w:val="18"/>
        </w:rPr>
      </w:pPr>
      <w:r>
        <w:rPr>
          <w:noProof/>
          <w:sz w:val="20"/>
          <w:szCs w:val="20"/>
          <w:lang w:val="en-US"/>
        </w:rPr>
        <mc:AlternateContent>
          <mc:Choice Requires="wpg">
            <w:drawing>
              <wp:anchor distT="0" distB="0" distL="114300" distR="114300" simplePos="0" relativeHeight="251657216" behindDoc="0" locked="0" layoutInCell="1" allowOverlap="1">
                <wp:simplePos x="0" y="0"/>
                <wp:positionH relativeFrom="column">
                  <wp:posOffset>849630</wp:posOffset>
                </wp:positionH>
                <wp:positionV relativeFrom="paragraph">
                  <wp:posOffset>12065</wp:posOffset>
                </wp:positionV>
                <wp:extent cx="4267200" cy="103505"/>
                <wp:effectExtent l="9525" t="9525" r="9525" b="1079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0" cy="103505"/>
                          <a:chOff x="2978" y="15066"/>
                          <a:chExt cx="6720" cy="163"/>
                        </a:xfrm>
                      </wpg:grpSpPr>
                      <wps:wsp>
                        <wps:cNvPr id="6" name="Rectangle 6"/>
                        <wps:cNvSpPr>
                          <a:spLocks noChangeArrowheads="1"/>
                        </wps:cNvSpPr>
                        <wps:spPr bwMode="auto">
                          <a:xfrm>
                            <a:off x="2978" y="15066"/>
                            <a:ext cx="2280" cy="163"/>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7" name="Rectangle 7"/>
                        <wps:cNvSpPr>
                          <a:spLocks noChangeArrowheads="1"/>
                        </wps:cNvSpPr>
                        <wps:spPr bwMode="auto">
                          <a:xfrm>
                            <a:off x="5258" y="15066"/>
                            <a:ext cx="2280" cy="163"/>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8" name="Rectangle 8"/>
                        <wps:cNvSpPr>
                          <a:spLocks noChangeArrowheads="1"/>
                        </wps:cNvSpPr>
                        <wps:spPr bwMode="auto">
                          <a:xfrm>
                            <a:off x="7538" y="15066"/>
                            <a:ext cx="2160" cy="163"/>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6E1996" id="Group 5" o:spid="_x0000_s1026" style="position:absolute;margin-left:66.9pt;margin-top:.95pt;width:336pt;height:8.15pt;z-index:251657216" coordorigin="2978,15066" coordsize="672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">
                <v:rect id="Rectangle 6" o:spid="_x0000_s1027" style="position:absolute;left:2978;top:15066;width:2280;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" fillcolor="red"/>
                <v:rect id="Rectangle 7" o:spid="_x0000_s1028" style="position:absolute;left:5258;top:15066;width:2280;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" fillcolor="yellow"/>
                <v:rect id="Rectangle 8" o:spid="_x0000_s1029" style="position:absolute;left:7538;top:15066;width:2160;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" fillcolor="blue"/>
              </v:group>
            </w:pict>
          </mc:Fallback>
        </mc:AlternateContent>
      </w:r>
    </w:p>
    <w:p w:rsidR="000E458D" w:rsidRDefault="000A5919" w:rsidP="00AB35F6">
      <w:pPr>
        <w:jc w:val="center"/>
        <w:rPr>
          <w:bCs/>
          <w:sz w:val="18"/>
          <w:szCs w:val="18"/>
        </w:rPr>
      </w:pPr>
      <w:r>
        <w:rPr>
          <w:bCs/>
          <w:sz w:val="18"/>
          <w:szCs w:val="18"/>
        </w:rPr>
        <w:t xml:space="preserve">Adresa: </w:t>
      </w:r>
      <w:r w:rsidRPr="00AC1708">
        <w:rPr>
          <w:bCs/>
          <w:sz w:val="18"/>
          <w:szCs w:val="18"/>
        </w:rPr>
        <w:t>str</w:t>
      </w:r>
      <w:r w:rsidR="000E458D" w:rsidRPr="00AC1708">
        <w:rPr>
          <w:bCs/>
          <w:sz w:val="18"/>
          <w:szCs w:val="18"/>
        </w:rPr>
        <w:t>.</w:t>
      </w:r>
      <w:r w:rsidR="000E458D">
        <w:rPr>
          <w:bCs/>
          <w:sz w:val="18"/>
          <w:szCs w:val="18"/>
        </w:rPr>
        <w:t xml:space="preserve"> George Coş</w:t>
      </w:r>
      <w:r>
        <w:rPr>
          <w:bCs/>
          <w:sz w:val="18"/>
          <w:szCs w:val="18"/>
        </w:rPr>
        <w:t xml:space="preserve">buc, nr. 26, </w:t>
      </w:r>
      <w:r w:rsidR="000E458D">
        <w:rPr>
          <w:bCs/>
          <w:sz w:val="18"/>
          <w:szCs w:val="18"/>
        </w:rPr>
        <w:t>Deva</w:t>
      </w:r>
    </w:p>
    <w:p w:rsidR="000A5919" w:rsidRDefault="000A5919" w:rsidP="000A5919">
      <w:pPr>
        <w:jc w:val="center"/>
        <w:rPr>
          <w:bCs/>
          <w:sz w:val="18"/>
          <w:szCs w:val="18"/>
        </w:rPr>
      </w:pPr>
      <w:r w:rsidRPr="00AC1708">
        <w:rPr>
          <w:bCs/>
          <w:sz w:val="18"/>
          <w:szCs w:val="18"/>
        </w:rPr>
        <w:t xml:space="preserve">Telefon : 0254/214220 sau 0254/214221, </w:t>
      </w:r>
      <w:r>
        <w:rPr>
          <w:bCs/>
          <w:sz w:val="18"/>
          <w:szCs w:val="18"/>
        </w:rPr>
        <w:t>Fax: 0254/211212 sau 0254/211037</w:t>
      </w:r>
    </w:p>
    <w:p w:rsidR="000A5919" w:rsidRDefault="000A5919" w:rsidP="000A5919">
      <w:pPr>
        <w:jc w:val="center"/>
        <w:rPr>
          <w:bCs/>
          <w:sz w:val="18"/>
          <w:szCs w:val="18"/>
        </w:rPr>
      </w:pPr>
      <w:r>
        <w:rPr>
          <w:bCs/>
          <w:sz w:val="18"/>
          <w:szCs w:val="18"/>
        </w:rPr>
        <w:t xml:space="preserve">E-mail: </w:t>
      </w:r>
      <w:hyperlink r:id="rId10" w:history="1">
        <w:r w:rsidRPr="00ED7502">
          <w:rPr>
            <w:rStyle w:val="Hyperlink"/>
            <w:bCs/>
            <w:sz w:val="18"/>
            <w:szCs w:val="18"/>
          </w:rPr>
          <w:t>isuhd@isuhd.ro</w:t>
        </w:r>
      </w:hyperlink>
      <w:r>
        <w:rPr>
          <w:bCs/>
          <w:sz w:val="18"/>
          <w:szCs w:val="18"/>
        </w:rPr>
        <w:t xml:space="preserve">; </w:t>
      </w:r>
      <w:hyperlink r:id="rId11" w:history="1">
        <w:r w:rsidRPr="00ED7502">
          <w:rPr>
            <w:rStyle w:val="Hyperlink"/>
            <w:bCs/>
            <w:sz w:val="18"/>
            <w:szCs w:val="18"/>
          </w:rPr>
          <w:t>isuhd@yahoo.com</w:t>
        </w:r>
      </w:hyperlink>
      <w:r>
        <w:rPr>
          <w:bCs/>
          <w:sz w:val="18"/>
          <w:szCs w:val="18"/>
        </w:rPr>
        <w:t xml:space="preserve"> </w:t>
      </w:r>
    </w:p>
    <w:sectPr w:rsidR="000A5919" w:rsidSect="00FF1376">
      <w:footerReference w:type="first" r:id="rId12"/>
      <w:pgSz w:w="11906" w:h="16838" w:code="9"/>
      <w:pgMar w:top="567" w:right="567" w:bottom="567"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18A" w:rsidRDefault="00CA718A" w:rsidP="000D7043">
      <w:r>
        <w:separator/>
      </w:r>
    </w:p>
  </w:endnote>
  <w:endnote w:type="continuationSeparator" w:id="0">
    <w:p w:rsidR="00CA718A" w:rsidRDefault="00CA718A" w:rsidP="000D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966320"/>
      <w:docPartObj>
        <w:docPartGallery w:val="Page Numbers (Bottom of Page)"/>
        <w:docPartUnique/>
      </w:docPartObj>
    </w:sdtPr>
    <w:sdtEndPr>
      <w:rPr>
        <w:noProof/>
      </w:rPr>
    </w:sdtEndPr>
    <w:sdtContent>
      <w:p w:rsidR="002C12E1" w:rsidRDefault="002C12E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3709D" w:rsidRDefault="00F37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18A" w:rsidRDefault="00CA718A" w:rsidP="000D7043">
      <w:r>
        <w:separator/>
      </w:r>
    </w:p>
  </w:footnote>
  <w:footnote w:type="continuationSeparator" w:id="0">
    <w:p w:rsidR="00CA718A" w:rsidRDefault="00CA718A" w:rsidP="000D7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52BAA"/>
    <w:multiLevelType w:val="hybridMultilevel"/>
    <w:tmpl w:val="124E7FAE"/>
    <w:lvl w:ilvl="0" w:tplc="7B4206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E7AF1"/>
    <w:multiLevelType w:val="hybridMultilevel"/>
    <w:tmpl w:val="37D2F8AE"/>
    <w:lvl w:ilvl="0" w:tplc="A770FA9E">
      <w:numFmt w:val="bullet"/>
      <w:lvlText w:val="-"/>
      <w:lvlJc w:val="left"/>
      <w:pPr>
        <w:tabs>
          <w:tab w:val="num" w:pos="930"/>
        </w:tabs>
        <w:ind w:left="930" w:hanging="360"/>
      </w:pPr>
      <w:rPr>
        <w:rFonts w:ascii="Times New Roman" w:eastAsia="Times New Roman" w:hAnsi="Times New Roman" w:cs="Times New Roman" w:hint="default"/>
      </w:rPr>
    </w:lvl>
    <w:lvl w:ilvl="1" w:tplc="04180003" w:tentative="1">
      <w:start w:val="1"/>
      <w:numFmt w:val="bullet"/>
      <w:lvlText w:val="o"/>
      <w:lvlJc w:val="left"/>
      <w:pPr>
        <w:tabs>
          <w:tab w:val="num" w:pos="1650"/>
        </w:tabs>
        <w:ind w:left="1650" w:hanging="360"/>
      </w:pPr>
      <w:rPr>
        <w:rFonts w:ascii="Courier New" w:hAnsi="Courier New" w:cs="Courier New" w:hint="default"/>
      </w:rPr>
    </w:lvl>
    <w:lvl w:ilvl="2" w:tplc="04180005" w:tentative="1">
      <w:start w:val="1"/>
      <w:numFmt w:val="bullet"/>
      <w:lvlText w:val=""/>
      <w:lvlJc w:val="left"/>
      <w:pPr>
        <w:tabs>
          <w:tab w:val="num" w:pos="2370"/>
        </w:tabs>
        <w:ind w:left="2370" w:hanging="360"/>
      </w:pPr>
      <w:rPr>
        <w:rFonts w:ascii="Wingdings" w:hAnsi="Wingdings" w:hint="default"/>
      </w:rPr>
    </w:lvl>
    <w:lvl w:ilvl="3" w:tplc="04180001" w:tentative="1">
      <w:start w:val="1"/>
      <w:numFmt w:val="bullet"/>
      <w:lvlText w:val=""/>
      <w:lvlJc w:val="left"/>
      <w:pPr>
        <w:tabs>
          <w:tab w:val="num" w:pos="3090"/>
        </w:tabs>
        <w:ind w:left="3090" w:hanging="360"/>
      </w:pPr>
      <w:rPr>
        <w:rFonts w:ascii="Symbol" w:hAnsi="Symbol" w:hint="default"/>
      </w:rPr>
    </w:lvl>
    <w:lvl w:ilvl="4" w:tplc="04180003" w:tentative="1">
      <w:start w:val="1"/>
      <w:numFmt w:val="bullet"/>
      <w:lvlText w:val="o"/>
      <w:lvlJc w:val="left"/>
      <w:pPr>
        <w:tabs>
          <w:tab w:val="num" w:pos="3810"/>
        </w:tabs>
        <w:ind w:left="3810" w:hanging="360"/>
      </w:pPr>
      <w:rPr>
        <w:rFonts w:ascii="Courier New" w:hAnsi="Courier New" w:cs="Courier New" w:hint="default"/>
      </w:rPr>
    </w:lvl>
    <w:lvl w:ilvl="5" w:tplc="04180005" w:tentative="1">
      <w:start w:val="1"/>
      <w:numFmt w:val="bullet"/>
      <w:lvlText w:val=""/>
      <w:lvlJc w:val="left"/>
      <w:pPr>
        <w:tabs>
          <w:tab w:val="num" w:pos="4530"/>
        </w:tabs>
        <w:ind w:left="4530" w:hanging="360"/>
      </w:pPr>
      <w:rPr>
        <w:rFonts w:ascii="Wingdings" w:hAnsi="Wingdings" w:hint="default"/>
      </w:rPr>
    </w:lvl>
    <w:lvl w:ilvl="6" w:tplc="04180001" w:tentative="1">
      <w:start w:val="1"/>
      <w:numFmt w:val="bullet"/>
      <w:lvlText w:val=""/>
      <w:lvlJc w:val="left"/>
      <w:pPr>
        <w:tabs>
          <w:tab w:val="num" w:pos="5250"/>
        </w:tabs>
        <w:ind w:left="5250" w:hanging="360"/>
      </w:pPr>
      <w:rPr>
        <w:rFonts w:ascii="Symbol" w:hAnsi="Symbol" w:hint="default"/>
      </w:rPr>
    </w:lvl>
    <w:lvl w:ilvl="7" w:tplc="04180003" w:tentative="1">
      <w:start w:val="1"/>
      <w:numFmt w:val="bullet"/>
      <w:lvlText w:val="o"/>
      <w:lvlJc w:val="left"/>
      <w:pPr>
        <w:tabs>
          <w:tab w:val="num" w:pos="5970"/>
        </w:tabs>
        <w:ind w:left="5970" w:hanging="360"/>
      </w:pPr>
      <w:rPr>
        <w:rFonts w:ascii="Courier New" w:hAnsi="Courier New" w:cs="Courier New" w:hint="default"/>
      </w:rPr>
    </w:lvl>
    <w:lvl w:ilvl="8" w:tplc="04180005" w:tentative="1">
      <w:start w:val="1"/>
      <w:numFmt w:val="bullet"/>
      <w:lvlText w:val=""/>
      <w:lvlJc w:val="left"/>
      <w:pPr>
        <w:tabs>
          <w:tab w:val="num" w:pos="6690"/>
        </w:tabs>
        <w:ind w:left="6690" w:hanging="360"/>
      </w:pPr>
      <w:rPr>
        <w:rFonts w:ascii="Wingdings" w:hAnsi="Wingdings" w:hint="default"/>
      </w:rPr>
    </w:lvl>
  </w:abstractNum>
  <w:abstractNum w:abstractNumId="2" w15:restartNumberingAfterBreak="0">
    <w:nsid w:val="0B520B71"/>
    <w:multiLevelType w:val="hybridMultilevel"/>
    <w:tmpl w:val="E72E621C"/>
    <w:lvl w:ilvl="0" w:tplc="6FF8D668">
      <w:numFmt w:val="bullet"/>
      <w:lvlText w:val="-"/>
      <w:lvlJc w:val="left"/>
      <w:pPr>
        <w:ind w:left="2130" w:hanging="360"/>
      </w:pPr>
      <w:rPr>
        <w:rFonts w:ascii="Times New Roman" w:eastAsia="Times New Roman" w:hAnsi="Times New Roman" w:cs="Times New Roman"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3" w15:restartNumberingAfterBreak="0">
    <w:nsid w:val="0C4607D8"/>
    <w:multiLevelType w:val="hybridMultilevel"/>
    <w:tmpl w:val="997CBE38"/>
    <w:lvl w:ilvl="0" w:tplc="E0326B7A">
      <w:numFmt w:val="bullet"/>
      <w:lvlText w:val="-"/>
      <w:lvlJc w:val="left"/>
      <w:pPr>
        <w:tabs>
          <w:tab w:val="num" w:pos="180"/>
        </w:tabs>
        <w:ind w:left="180" w:hanging="360"/>
      </w:pPr>
      <w:rPr>
        <w:rFonts w:ascii="Times New Roman" w:eastAsia="Times New Roman" w:hAnsi="Times New Roman" w:cs="Times New Roman" w:hint="default"/>
      </w:rPr>
    </w:lvl>
    <w:lvl w:ilvl="1" w:tplc="04180003" w:tentative="1">
      <w:start w:val="1"/>
      <w:numFmt w:val="bullet"/>
      <w:lvlText w:val="o"/>
      <w:lvlJc w:val="left"/>
      <w:pPr>
        <w:tabs>
          <w:tab w:val="num" w:pos="900"/>
        </w:tabs>
        <w:ind w:left="900" w:hanging="360"/>
      </w:pPr>
      <w:rPr>
        <w:rFonts w:ascii="Courier New" w:hAnsi="Courier New" w:cs="Courier New" w:hint="default"/>
      </w:rPr>
    </w:lvl>
    <w:lvl w:ilvl="2" w:tplc="04180005" w:tentative="1">
      <w:start w:val="1"/>
      <w:numFmt w:val="bullet"/>
      <w:lvlText w:val=""/>
      <w:lvlJc w:val="left"/>
      <w:pPr>
        <w:tabs>
          <w:tab w:val="num" w:pos="1620"/>
        </w:tabs>
        <w:ind w:left="1620" w:hanging="360"/>
      </w:pPr>
      <w:rPr>
        <w:rFonts w:ascii="Wingdings" w:hAnsi="Wingdings" w:hint="default"/>
      </w:rPr>
    </w:lvl>
    <w:lvl w:ilvl="3" w:tplc="04180001" w:tentative="1">
      <w:start w:val="1"/>
      <w:numFmt w:val="bullet"/>
      <w:lvlText w:val=""/>
      <w:lvlJc w:val="left"/>
      <w:pPr>
        <w:tabs>
          <w:tab w:val="num" w:pos="2340"/>
        </w:tabs>
        <w:ind w:left="2340" w:hanging="360"/>
      </w:pPr>
      <w:rPr>
        <w:rFonts w:ascii="Symbol" w:hAnsi="Symbol" w:hint="default"/>
      </w:rPr>
    </w:lvl>
    <w:lvl w:ilvl="4" w:tplc="04180003" w:tentative="1">
      <w:start w:val="1"/>
      <w:numFmt w:val="bullet"/>
      <w:lvlText w:val="o"/>
      <w:lvlJc w:val="left"/>
      <w:pPr>
        <w:tabs>
          <w:tab w:val="num" w:pos="3060"/>
        </w:tabs>
        <w:ind w:left="3060" w:hanging="360"/>
      </w:pPr>
      <w:rPr>
        <w:rFonts w:ascii="Courier New" w:hAnsi="Courier New" w:cs="Courier New" w:hint="default"/>
      </w:rPr>
    </w:lvl>
    <w:lvl w:ilvl="5" w:tplc="04180005" w:tentative="1">
      <w:start w:val="1"/>
      <w:numFmt w:val="bullet"/>
      <w:lvlText w:val=""/>
      <w:lvlJc w:val="left"/>
      <w:pPr>
        <w:tabs>
          <w:tab w:val="num" w:pos="3780"/>
        </w:tabs>
        <w:ind w:left="3780" w:hanging="360"/>
      </w:pPr>
      <w:rPr>
        <w:rFonts w:ascii="Wingdings" w:hAnsi="Wingdings" w:hint="default"/>
      </w:rPr>
    </w:lvl>
    <w:lvl w:ilvl="6" w:tplc="04180001" w:tentative="1">
      <w:start w:val="1"/>
      <w:numFmt w:val="bullet"/>
      <w:lvlText w:val=""/>
      <w:lvlJc w:val="left"/>
      <w:pPr>
        <w:tabs>
          <w:tab w:val="num" w:pos="4500"/>
        </w:tabs>
        <w:ind w:left="4500" w:hanging="360"/>
      </w:pPr>
      <w:rPr>
        <w:rFonts w:ascii="Symbol" w:hAnsi="Symbol" w:hint="default"/>
      </w:rPr>
    </w:lvl>
    <w:lvl w:ilvl="7" w:tplc="04180003" w:tentative="1">
      <w:start w:val="1"/>
      <w:numFmt w:val="bullet"/>
      <w:lvlText w:val="o"/>
      <w:lvlJc w:val="left"/>
      <w:pPr>
        <w:tabs>
          <w:tab w:val="num" w:pos="5220"/>
        </w:tabs>
        <w:ind w:left="5220" w:hanging="360"/>
      </w:pPr>
      <w:rPr>
        <w:rFonts w:ascii="Courier New" w:hAnsi="Courier New" w:cs="Courier New" w:hint="default"/>
      </w:rPr>
    </w:lvl>
    <w:lvl w:ilvl="8" w:tplc="04180005" w:tentative="1">
      <w:start w:val="1"/>
      <w:numFmt w:val="bullet"/>
      <w:lvlText w:val=""/>
      <w:lvlJc w:val="left"/>
      <w:pPr>
        <w:tabs>
          <w:tab w:val="num" w:pos="5940"/>
        </w:tabs>
        <w:ind w:left="5940" w:hanging="360"/>
      </w:pPr>
      <w:rPr>
        <w:rFonts w:ascii="Wingdings" w:hAnsi="Wingdings" w:hint="default"/>
      </w:rPr>
    </w:lvl>
  </w:abstractNum>
  <w:abstractNum w:abstractNumId="4" w15:restartNumberingAfterBreak="0">
    <w:nsid w:val="1589571D"/>
    <w:multiLevelType w:val="hybridMultilevel"/>
    <w:tmpl w:val="2E72365A"/>
    <w:lvl w:ilvl="0" w:tplc="05A02232">
      <w:start w:val="7"/>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1CA23082"/>
    <w:multiLevelType w:val="hybridMultilevel"/>
    <w:tmpl w:val="DAAC8D44"/>
    <w:lvl w:ilvl="0" w:tplc="DF3C8B92">
      <w:start w:val="7"/>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1D311AB1"/>
    <w:multiLevelType w:val="hybridMultilevel"/>
    <w:tmpl w:val="980A51AA"/>
    <w:lvl w:ilvl="0" w:tplc="D0F26A96">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CB78D2"/>
    <w:multiLevelType w:val="hybridMultilevel"/>
    <w:tmpl w:val="8588453A"/>
    <w:lvl w:ilvl="0" w:tplc="F74A806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cs="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cs="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cs="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2F631451"/>
    <w:multiLevelType w:val="hybridMultilevel"/>
    <w:tmpl w:val="7BF6ED68"/>
    <w:lvl w:ilvl="0" w:tplc="2D9E766C">
      <w:numFmt w:val="bullet"/>
      <w:lvlText w:val="-"/>
      <w:lvlJc w:val="left"/>
      <w:pPr>
        <w:tabs>
          <w:tab w:val="num" w:pos="255"/>
        </w:tabs>
        <w:ind w:left="255" w:hanging="360"/>
      </w:pPr>
      <w:rPr>
        <w:rFonts w:ascii="Times New Roman" w:eastAsia="Times New Roman" w:hAnsi="Times New Roman" w:cs="Times New Roman" w:hint="default"/>
      </w:rPr>
    </w:lvl>
    <w:lvl w:ilvl="1" w:tplc="04180003" w:tentative="1">
      <w:start w:val="1"/>
      <w:numFmt w:val="bullet"/>
      <w:lvlText w:val="o"/>
      <w:lvlJc w:val="left"/>
      <w:pPr>
        <w:tabs>
          <w:tab w:val="num" w:pos="975"/>
        </w:tabs>
        <w:ind w:left="975" w:hanging="360"/>
      </w:pPr>
      <w:rPr>
        <w:rFonts w:ascii="Courier New" w:hAnsi="Courier New" w:cs="Courier New" w:hint="default"/>
      </w:rPr>
    </w:lvl>
    <w:lvl w:ilvl="2" w:tplc="04180005" w:tentative="1">
      <w:start w:val="1"/>
      <w:numFmt w:val="bullet"/>
      <w:lvlText w:val=""/>
      <w:lvlJc w:val="left"/>
      <w:pPr>
        <w:tabs>
          <w:tab w:val="num" w:pos="1695"/>
        </w:tabs>
        <w:ind w:left="1695" w:hanging="360"/>
      </w:pPr>
      <w:rPr>
        <w:rFonts w:ascii="Wingdings" w:hAnsi="Wingdings" w:hint="default"/>
      </w:rPr>
    </w:lvl>
    <w:lvl w:ilvl="3" w:tplc="04180001" w:tentative="1">
      <w:start w:val="1"/>
      <w:numFmt w:val="bullet"/>
      <w:lvlText w:val=""/>
      <w:lvlJc w:val="left"/>
      <w:pPr>
        <w:tabs>
          <w:tab w:val="num" w:pos="2415"/>
        </w:tabs>
        <w:ind w:left="2415" w:hanging="360"/>
      </w:pPr>
      <w:rPr>
        <w:rFonts w:ascii="Symbol" w:hAnsi="Symbol" w:hint="default"/>
      </w:rPr>
    </w:lvl>
    <w:lvl w:ilvl="4" w:tplc="04180003" w:tentative="1">
      <w:start w:val="1"/>
      <w:numFmt w:val="bullet"/>
      <w:lvlText w:val="o"/>
      <w:lvlJc w:val="left"/>
      <w:pPr>
        <w:tabs>
          <w:tab w:val="num" w:pos="3135"/>
        </w:tabs>
        <w:ind w:left="3135" w:hanging="360"/>
      </w:pPr>
      <w:rPr>
        <w:rFonts w:ascii="Courier New" w:hAnsi="Courier New" w:cs="Courier New" w:hint="default"/>
      </w:rPr>
    </w:lvl>
    <w:lvl w:ilvl="5" w:tplc="04180005" w:tentative="1">
      <w:start w:val="1"/>
      <w:numFmt w:val="bullet"/>
      <w:lvlText w:val=""/>
      <w:lvlJc w:val="left"/>
      <w:pPr>
        <w:tabs>
          <w:tab w:val="num" w:pos="3855"/>
        </w:tabs>
        <w:ind w:left="3855" w:hanging="360"/>
      </w:pPr>
      <w:rPr>
        <w:rFonts w:ascii="Wingdings" w:hAnsi="Wingdings" w:hint="default"/>
      </w:rPr>
    </w:lvl>
    <w:lvl w:ilvl="6" w:tplc="04180001" w:tentative="1">
      <w:start w:val="1"/>
      <w:numFmt w:val="bullet"/>
      <w:lvlText w:val=""/>
      <w:lvlJc w:val="left"/>
      <w:pPr>
        <w:tabs>
          <w:tab w:val="num" w:pos="4575"/>
        </w:tabs>
        <w:ind w:left="4575" w:hanging="360"/>
      </w:pPr>
      <w:rPr>
        <w:rFonts w:ascii="Symbol" w:hAnsi="Symbol" w:hint="default"/>
      </w:rPr>
    </w:lvl>
    <w:lvl w:ilvl="7" w:tplc="04180003" w:tentative="1">
      <w:start w:val="1"/>
      <w:numFmt w:val="bullet"/>
      <w:lvlText w:val="o"/>
      <w:lvlJc w:val="left"/>
      <w:pPr>
        <w:tabs>
          <w:tab w:val="num" w:pos="5295"/>
        </w:tabs>
        <w:ind w:left="5295" w:hanging="360"/>
      </w:pPr>
      <w:rPr>
        <w:rFonts w:ascii="Courier New" w:hAnsi="Courier New" w:cs="Courier New" w:hint="default"/>
      </w:rPr>
    </w:lvl>
    <w:lvl w:ilvl="8" w:tplc="04180005" w:tentative="1">
      <w:start w:val="1"/>
      <w:numFmt w:val="bullet"/>
      <w:lvlText w:val=""/>
      <w:lvlJc w:val="left"/>
      <w:pPr>
        <w:tabs>
          <w:tab w:val="num" w:pos="6015"/>
        </w:tabs>
        <w:ind w:left="6015" w:hanging="360"/>
      </w:pPr>
      <w:rPr>
        <w:rFonts w:ascii="Wingdings" w:hAnsi="Wingdings" w:hint="default"/>
      </w:rPr>
    </w:lvl>
  </w:abstractNum>
  <w:abstractNum w:abstractNumId="9" w15:restartNumberingAfterBreak="0">
    <w:nsid w:val="34030532"/>
    <w:multiLevelType w:val="hybridMultilevel"/>
    <w:tmpl w:val="FAC4E324"/>
    <w:lvl w:ilvl="0" w:tplc="7FBE22F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390563"/>
    <w:multiLevelType w:val="hybridMultilevel"/>
    <w:tmpl w:val="B4A837A4"/>
    <w:lvl w:ilvl="0" w:tplc="74905880">
      <w:numFmt w:val="bullet"/>
      <w:lvlText w:val="-"/>
      <w:lvlJc w:val="left"/>
      <w:pPr>
        <w:ind w:left="1440" w:hanging="360"/>
      </w:pPr>
      <w:rPr>
        <w:rFonts w:ascii="Times New Roman" w:eastAsia="Times New Roman" w:hAnsi="Times New Roman" w:cs="Times New Roman"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8433E43"/>
    <w:multiLevelType w:val="hybridMultilevel"/>
    <w:tmpl w:val="91DC3A12"/>
    <w:lvl w:ilvl="0" w:tplc="57885F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90D17E3"/>
    <w:multiLevelType w:val="multilevel"/>
    <w:tmpl w:val="3C0E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300430"/>
    <w:multiLevelType w:val="multilevel"/>
    <w:tmpl w:val="9552D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103A0F"/>
    <w:multiLevelType w:val="hybridMultilevel"/>
    <w:tmpl w:val="2D2090E4"/>
    <w:lvl w:ilvl="0" w:tplc="36640C10">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6EB02174"/>
    <w:multiLevelType w:val="hybridMultilevel"/>
    <w:tmpl w:val="0A92E8CA"/>
    <w:lvl w:ilvl="0" w:tplc="6A54838C">
      <w:start w:val="1"/>
      <w:numFmt w:val="decimal"/>
      <w:lvlText w:val="%1."/>
      <w:lvlJc w:val="left"/>
      <w:pPr>
        <w:tabs>
          <w:tab w:val="num" w:pos="180"/>
        </w:tabs>
        <w:ind w:left="180" w:hanging="360"/>
      </w:pPr>
      <w:rPr>
        <w:rFonts w:hint="default"/>
      </w:rPr>
    </w:lvl>
    <w:lvl w:ilvl="1" w:tplc="04180019" w:tentative="1">
      <w:start w:val="1"/>
      <w:numFmt w:val="lowerLetter"/>
      <w:lvlText w:val="%2."/>
      <w:lvlJc w:val="left"/>
      <w:pPr>
        <w:tabs>
          <w:tab w:val="num" w:pos="900"/>
        </w:tabs>
        <w:ind w:left="900" w:hanging="360"/>
      </w:pPr>
    </w:lvl>
    <w:lvl w:ilvl="2" w:tplc="0418001B" w:tentative="1">
      <w:start w:val="1"/>
      <w:numFmt w:val="lowerRoman"/>
      <w:lvlText w:val="%3."/>
      <w:lvlJc w:val="right"/>
      <w:pPr>
        <w:tabs>
          <w:tab w:val="num" w:pos="1620"/>
        </w:tabs>
        <w:ind w:left="1620" w:hanging="180"/>
      </w:pPr>
    </w:lvl>
    <w:lvl w:ilvl="3" w:tplc="0418000F" w:tentative="1">
      <w:start w:val="1"/>
      <w:numFmt w:val="decimal"/>
      <w:lvlText w:val="%4."/>
      <w:lvlJc w:val="left"/>
      <w:pPr>
        <w:tabs>
          <w:tab w:val="num" w:pos="2340"/>
        </w:tabs>
        <w:ind w:left="2340" w:hanging="360"/>
      </w:pPr>
    </w:lvl>
    <w:lvl w:ilvl="4" w:tplc="04180019" w:tentative="1">
      <w:start w:val="1"/>
      <w:numFmt w:val="lowerLetter"/>
      <w:lvlText w:val="%5."/>
      <w:lvlJc w:val="left"/>
      <w:pPr>
        <w:tabs>
          <w:tab w:val="num" w:pos="3060"/>
        </w:tabs>
        <w:ind w:left="3060" w:hanging="360"/>
      </w:pPr>
    </w:lvl>
    <w:lvl w:ilvl="5" w:tplc="0418001B" w:tentative="1">
      <w:start w:val="1"/>
      <w:numFmt w:val="lowerRoman"/>
      <w:lvlText w:val="%6."/>
      <w:lvlJc w:val="right"/>
      <w:pPr>
        <w:tabs>
          <w:tab w:val="num" w:pos="3780"/>
        </w:tabs>
        <w:ind w:left="3780" w:hanging="180"/>
      </w:pPr>
    </w:lvl>
    <w:lvl w:ilvl="6" w:tplc="0418000F" w:tentative="1">
      <w:start w:val="1"/>
      <w:numFmt w:val="decimal"/>
      <w:lvlText w:val="%7."/>
      <w:lvlJc w:val="left"/>
      <w:pPr>
        <w:tabs>
          <w:tab w:val="num" w:pos="4500"/>
        </w:tabs>
        <w:ind w:left="4500" w:hanging="360"/>
      </w:pPr>
    </w:lvl>
    <w:lvl w:ilvl="7" w:tplc="04180019" w:tentative="1">
      <w:start w:val="1"/>
      <w:numFmt w:val="lowerLetter"/>
      <w:lvlText w:val="%8."/>
      <w:lvlJc w:val="left"/>
      <w:pPr>
        <w:tabs>
          <w:tab w:val="num" w:pos="5220"/>
        </w:tabs>
        <w:ind w:left="5220" w:hanging="360"/>
      </w:pPr>
    </w:lvl>
    <w:lvl w:ilvl="8" w:tplc="0418001B" w:tentative="1">
      <w:start w:val="1"/>
      <w:numFmt w:val="lowerRoman"/>
      <w:lvlText w:val="%9."/>
      <w:lvlJc w:val="right"/>
      <w:pPr>
        <w:tabs>
          <w:tab w:val="num" w:pos="5940"/>
        </w:tabs>
        <w:ind w:left="5940" w:hanging="180"/>
      </w:pPr>
    </w:lvl>
  </w:abstractNum>
  <w:abstractNum w:abstractNumId="16" w15:restartNumberingAfterBreak="0">
    <w:nsid w:val="766E3D27"/>
    <w:multiLevelType w:val="hybridMultilevel"/>
    <w:tmpl w:val="35A0B2A6"/>
    <w:lvl w:ilvl="0" w:tplc="3120E5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574399"/>
    <w:multiLevelType w:val="hybridMultilevel"/>
    <w:tmpl w:val="447A4FE2"/>
    <w:lvl w:ilvl="0" w:tplc="04180001">
      <w:numFmt w:val="bullet"/>
      <w:lvlText w:val=""/>
      <w:lvlJc w:val="left"/>
      <w:pPr>
        <w:tabs>
          <w:tab w:val="num" w:pos="720"/>
        </w:tabs>
        <w:ind w:left="720" w:hanging="360"/>
      </w:pPr>
      <w:rPr>
        <w:rFonts w:ascii="Symbol" w:eastAsia="Times New Roman" w:hAnsi="Symbol"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3A39BB"/>
    <w:multiLevelType w:val="multilevel"/>
    <w:tmpl w:val="E842B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5"/>
  </w:num>
  <w:num w:numId="3">
    <w:abstractNumId w:val="8"/>
  </w:num>
  <w:num w:numId="4">
    <w:abstractNumId w:val="17"/>
  </w:num>
  <w:num w:numId="5">
    <w:abstractNumId w:val="3"/>
  </w:num>
  <w:num w:numId="6">
    <w:abstractNumId w:val="6"/>
  </w:num>
  <w:num w:numId="7">
    <w:abstractNumId w:val="7"/>
  </w:num>
  <w:num w:numId="8">
    <w:abstractNumId w:val="5"/>
  </w:num>
  <w:num w:numId="9">
    <w:abstractNumId w:val="4"/>
  </w:num>
  <w:num w:numId="10">
    <w:abstractNumId w:val="18"/>
  </w:num>
  <w:num w:numId="11">
    <w:abstractNumId w:val="12"/>
  </w:num>
  <w:num w:numId="12">
    <w:abstractNumId w:val="13"/>
  </w:num>
  <w:num w:numId="13">
    <w:abstractNumId w:val="0"/>
  </w:num>
  <w:num w:numId="14">
    <w:abstractNumId w:val="16"/>
  </w:num>
  <w:num w:numId="15">
    <w:abstractNumId w:val="11"/>
  </w:num>
  <w:num w:numId="16">
    <w:abstractNumId w:val="10"/>
  </w:num>
  <w:num w:numId="17">
    <w:abstractNumId w:val="14"/>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11F"/>
    <w:rsid w:val="000013BA"/>
    <w:rsid w:val="0000665D"/>
    <w:rsid w:val="0000779B"/>
    <w:rsid w:val="00014F94"/>
    <w:rsid w:val="00015CF0"/>
    <w:rsid w:val="00017942"/>
    <w:rsid w:val="0002045B"/>
    <w:rsid w:val="0002366B"/>
    <w:rsid w:val="0002647C"/>
    <w:rsid w:val="00030293"/>
    <w:rsid w:val="00035AEE"/>
    <w:rsid w:val="00036DA5"/>
    <w:rsid w:val="00037EFF"/>
    <w:rsid w:val="00040FA2"/>
    <w:rsid w:val="0005451A"/>
    <w:rsid w:val="00055711"/>
    <w:rsid w:val="00056A55"/>
    <w:rsid w:val="00056B3D"/>
    <w:rsid w:val="00060CC2"/>
    <w:rsid w:val="00060D6E"/>
    <w:rsid w:val="000614E7"/>
    <w:rsid w:val="000756F2"/>
    <w:rsid w:val="00080AA0"/>
    <w:rsid w:val="00082139"/>
    <w:rsid w:val="00087858"/>
    <w:rsid w:val="000879C4"/>
    <w:rsid w:val="00091C29"/>
    <w:rsid w:val="00094212"/>
    <w:rsid w:val="00095C72"/>
    <w:rsid w:val="000968FB"/>
    <w:rsid w:val="000A0D9F"/>
    <w:rsid w:val="000A3FD8"/>
    <w:rsid w:val="000A5919"/>
    <w:rsid w:val="000A6C46"/>
    <w:rsid w:val="000B5743"/>
    <w:rsid w:val="000C1D58"/>
    <w:rsid w:val="000C2A9D"/>
    <w:rsid w:val="000D16B6"/>
    <w:rsid w:val="000D2B3E"/>
    <w:rsid w:val="000D6D59"/>
    <w:rsid w:val="000D7043"/>
    <w:rsid w:val="000D798D"/>
    <w:rsid w:val="000E1F35"/>
    <w:rsid w:val="000E2E9E"/>
    <w:rsid w:val="000E458D"/>
    <w:rsid w:val="000F0B36"/>
    <w:rsid w:val="000F1BE6"/>
    <w:rsid w:val="000F1FD9"/>
    <w:rsid w:val="000F6214"/>
    <w:rsid w:val="000F6AF2"/>
    <w:rsid w:val="00107556"/>
    <w:rsid w:val="00110094"/>
    <w:rsid w:val="0011084A"/>
    <w:rsid w:val="001157C7"/>
    <w:rsid w:val="00115F64"/>
    <w:rsid w:val="001224E8"/>
    <w:rsid w:val="00127926"/>
    <w:rsid w:val="001308C6"/>
    <w:rsid w:val="001342EC"/>
    <w:rsid w:val="00137121"/>
    <w:rsid w:val="00142A09"/>
    <w:rsid w:val="001448AA"/>
    <w:rsid w:val="00153106"/>
    <w:rsid w:val="001667A5"/>
    <w:rsid w:val="00180B96"/>
    <w:rsid w:val="00184ADD"/>
    <w:rsid w:val="00186680"/>
    <w:rsid w:val="001872FF"/>
    <w:rsid w:val="001916CA"/>
    <w:rsid w:val="0019433E"/>
    <w:rsid w:val="001A2120"/>
    <w:rsid w:val="001B22A2"/>
    <w:rsid w:val="001B609D"/>
    <w:rsid w:val="001B6C68"/>
    <w:rsid w:val="001C3F1D"/>
    <w:rsid w:val="001C4FD6"/>
    <w:rsid w:val="001C608A"/>
    <w:rsid w:val="001D4ACA"/>
    <w:rsid w:val="001E553B"/>
    <w:rsid w:val="001E6B7E"/>
    <w:rsid w:val="001F453E"/>
    <w:rsid w:val="00200AC2"/>
    <w:rsid w:val="00203982"/>
    <w:rsid w:val="002046F6"/>
    <w:rsid w:val="00204E4D"/>
    <w:rsid w:val="00210DA8"/>
    <w:rsid w:val="00211427"/>
    <w:rsid w:val="00211DA9"/>
    <w:rsid w:val="002124F4"/>
    <w:rsid w:val="00217EB3"/>
    <w:rsid w:val="00224338"/>
    <w:rsid w:val="00225978"/>
    <w:rsid w:val="002271F7"/>
    <w:rsid w:val="00231D05"/>
    <w:rsid w:val="00237EA3"/>
    <w:rsid w:val="00244706"/>
    <w:rsid w:val="002465C9"/>
    <w:rsid w:val="00253502"/>
    <w:rsid w:val="00260272"/>
    <w:rsid w:val="00262950"/>
    <w:rsid w:val="0026365B"/>
    <w:rsid w:val="00263B8A"/>
    <w:rsid w:val="00272929"/>
    <w:rsid w:val="00272F71"/>
    <w:rsid w:val="0027420E"/>
    <w:rsid w:val="00274F0C"/>
    <w:rsid w:val="002A1D10"/>
    <w:rsid w:val="002A7D59"/>
    <w:rsid w:val="002B3BDB"/>
    <w:rsid w:val="002C12E1"/>
    <w:rsid w:val="002C6921"/>
    <w:rsid w:val="002C6D12"/>
    <w:rsid w:val="002D11DB"/>
    <w:rsid w:val="002D31DD"/>
    <w:rsid w:val="002D4D6F"/>
    <w:rsid w:val="002E3E7F"/>
    <w:rsid w:val="002E62BA"/>
    <w:rsid w:val="002F0E96"/>
    <w:rsid w:val="002F10D3"/>
    <w:rsid w:val="002F667D"/>
    <w:rsid w:val="002F6C22"/>
    <w:rsid w:val="002F7EB1"/>
    <w:rsid w:val="00302A24"/>
    <w:rsid w:val="003042C0"/>
    <w:rsid w:val="0030507A"/>
    <w:rsid w:val="00307B27"/>
    <w:rsid w:val="00310E53"/>
    <w:rsid w:val="00313255"/>
    <w:rsid w:val="00324C71"/>
    <w:rsid w:val="00326802"/>
    <w:rsid w:val="0032712D"/>
    <w:rsid w:val="00332346"/>
    <w:rsid w:val="00332376"/>
    <w:rsid w:val="00333AD2"/>
    <w:rsid w:val="0034354B"/>
    <w:rsid w:val="00345235"/>
    <w:rsid w:val="00345BE4"/>
    <w:rsid w:val="00352E78"/>
    <w:rsid w:val="00356840"/>
    <w:rsid w:val="00356EBC"/>
    <w:rsid w:val="00362B99"/>
    <w:rsid w:val="0036340E"/>
    <w:rsid w:val="003672DC"/>
    <w:rsid w:val="003776E9"/>
    <w:rsid w:val="00377911"/>
    <w:rsid w:val="00381A6F"/>
    <w:rsid w:val="003824BC"/>
    <w:rsid w:val="00396859"/>
    <w:rsid w:val="00396E98"/>
    <w:rsid w:val="003A56D6"/>
    <w:rsid w:val="003B2581"/>
    <w:rsid w:val="003B283A"/>
    <w:rsid w:val="003B78FE"/>
    <w:rsid w:val="003C3BAB"/>
    <w:rsid w:val="003D00FD"/>
    <w:rsid w:val="003D383C"/>
    <w:rsid w:val="003E3964"/>
    <w:rsid w:val="003F1A0A"/>
    <w:rsid w:val="00400434"/>
    <w:rsid w:val="004024AD"/>
    <w:rsid w:val="00405EB3"/>
    <w:rsid w:val="004150F2"/>
    <w:rsid w:val="00415FA7"/>
    <w:rsid w:val="00416229"/>
    <w:rsid w:val="004170B0"/>
    <w:rsid w:val="004377E8"/>
    <w:rsid w:val="0044427A"/>
    <w:rsid w:val="00447FE3"/>
    <w:rsid w:val="00460136"/>
    <w:rsid w:val="00460413"/>
    <w:rsid w:val="00463076"/>
    <w:rsid w:val="00465B4A"/>
    <w:rsid w:val="00473FCC"/>
    <w:rsid w:val="00476B29"/>
    <w:rsid w:val="00480277"/>
    <w:rsid w:val="0048205A"/>
    <w:rsid w:val="004838F9"/>
    <w:rsid w:val="00484000"/>
    <w:rsid w:val="004871F0"/>
    <w:rsid w:val="0049559F"/>
    <w:rsid w:val="00496590"/>
    <w:rsid w:val="00496C2B"/>
    <w:rsid w:val="004A71CA"/>
    <w:rsid w:val="004B0C6E"/>
    <w:rsid w:val="004B4E08"/>
    <w:rsid w:val="004B6AE7"/>
    <w:rsid w:val="004C2762"/>
    <w:rsid w:val="004C5B48"/>
    <w:rsid w:val="004D0DEA"/>
    <w:rsid w:val="004D1464"/>
    <w:rsid w:val="004D2C3E"/>
    <w:rsid w:val="004E192A"/>
    <w:rsid w:val="004E53F7"/>
    <w:rsid w:val="004E68C0"/>
    <w:rsid w:val="004E7235"/>
    <w:rsid w:val="004F6B41"/>
    <w:rsid w:val="005016B2"/>
    <w:rsid w:val="005032C9"/>
    <w:rsid w:val="00504F29"/>
    <w:rsid w:val="0050698C"/>
    <w:rsid w:val="00507980"/>
    <w:rsid w:val="00511586"/>
    <w:rsid w:val="00517C0A"/>
    <w:rsid w:val="005223BD"/>
    <w:rsid w:val="00522605"/>
    <w:rsid w:val="00524488"/>
    <w:rsid w:val="00527DBC"/>
    <w:rsid w:val="00533117"/>
    <w:rsid w:val="0053368D"/>
    <w:rsid w:val="005357B7"/>
    <w:rsid w:val="00547256"/>
    <w:rsid w:val="00547493"/>
    <w:rsid w:val="00552955"/>
    <w:rsid w:val="00555E3F"/>
    <w:rsid w:val="0056045A"/>
    <w:rsid w:val="005608FD"/>
    <w:rsid w:val="00561220"/>
    <w:rsid w:val="00563FC8"/>
    <w:rsid w:val="00564C33"/>
    <w:rsid w:val="00570C50"/>
    <w:rsid w:val="0057358E"/>
    <w:rsid w:val="00580637"/>
    <w:rsid w:val="0058732F"/>
    <w:rsid w:val="0059438C"/>
    <w:rsid w:val="00597BB0"/>
    <w:rsid w:val="005A6517"/>
    <w:rsid w:val="005B14FE"/>
    <w:rsid w:val="005B1BC6"/>
    <w:rsid w:val="005B3BA8"/>
    <w:rsid w:val="005C4390"/>
    <w:rsid w:val="005C7206"/>
    <w:rsid w:val="005E0559"/>
    <w:rsid w:val="005E75F4"/>
    <w:rsid w:val="0060416B"/>
    <w:rsid w:val="00604877"/>
    <w:rsid w:val="0060570F"/>
    <w:rsid w:val="006068E3"/>
    <w:rsid w:val="00610B48"/>
    <w:rsid w:val="00626A80"/>
    <w:rsid w:val="006277DC"/>
    <w:rsid w:val="0063118F"/>
    <w:rsid w:val="00632046"/>
    <w:rsid w:val="00633244"/>
    <w:rsid w:val="00633CB0"/>
    <w:rsid w:val="00636471"/>
    <w:rsid w:val="006519A6"/>
    <w:rsid w:val="00661A9F"/>
    <w:rsid w:val="006743D0"/>
    <w:rsid w:val="00686E27"/>
    <w:rsid w:val="006B0F59"/>
    <w:rsid w:val="006B3A5A"/>
    <w:rsid w:val="006B71DE"/>
    <w:rsid w:val="006B726F"/>
    <w:rsid w:val="006B7397"/>
    <w:rsid w:val="006C0F7A"/>
    <w:rsid w:val="006C343B"/>
    <w:rsid w:val="006C47D3"/>
    <w:rsid w:val="006C72B8"/>
    <w:rsid w:val="006D336D"/>
    <w:rsid w:val="006D3D9B"/>
    <w:rsid w:val="006E199F"/>
    <w:rsid w:val="006E2CB5"/>
    <w:rsid w:val="006E6D16"/>
    <w:rsid w:val="006F0ADB"/>
    <w:rsid w:val="006F4560"/>
    <w:rsid w:val="006F4C38"/>
    <w:rsid w:val="006F6E12"/>
    <w:rsid w:val="007010FC"/>
    <w:rsid w:val="00706A2C"/>
    <w:rsid w:val="00711DC2"/>
    <w:rsid w:val="00712065"/>
    <w:rsid w:val="0071442C"/>
    <w:rsid w:val="007144FD"/>
    <w:rsid w:val="00715442"/>
    <w:rsid w:val="00715640"/>
    <w:rsid w:val="0071580E"/>
    <w:rsid w:val="00715C5E"/>
    <w:rsid w:val="00717411"/>
    <w:rsid w:val="00726382"/>
    <w:rsid w:val="0072735F"/>
    <w:rsid w:val="007277F4"/>
    <w:rsid w:val="0073496D"/>
    <w:rsid w:val="0074381A"/>
    <w:rsid w:val="00745144"/>
    <w:rsid w:val="00747577"/>
    <w:rsid w:val="0074779E"/>
    <w:rsid w:val="00755EB2"/>
    <w:rsid w:val="00763C1D"/>
    <w:rsid w:val="007659C7"/>
    <w:rsid w:val="00766EA5"/>
    <w:rsid w:val="00767619"/>
    <w:rsid w:val="007775FC"/>
    <w:rsid w:val="00777652"/>
    <w:rsid w:val="00786AE5"/>
    <w:rsid w:val="00787790"/>
    <w:rsid w:val="00792C2A"/>
    <w:rsid w:val="007A10C2"/>
    <w:rsid w:val="007A5CD6"/>
    <w:rsid w:val="007B1858"/>
    <w:rsid w:val="007B2E15"/>
    <w:rsid w:val="007B4C8B"/>
    <w:rsid w:val="007B54B6"/>
    <w:rsid w:val="007C647D"/>
    <w:rsid w:val="007D3C07"/>
    <w:rsid w:val="007D6A88"/>
    <w:rsid w:val="007D6DFE"/>
    <w:rsid w:val="007E147F"/>
    <w:rsid w:val="007E5813"/>
    <w:rsid w:val="007F3497"/>
    <w:rsid w:val="007F3CF7"/>
    <w:rsid w:val="007F6B63"/>
    <w:rsid w:val="008003AA"/>
    <w:rsid w:val="008032E6"/>
    <w:rsid w:val="008037ED"/>
    <w:rsid w:val="008049BE"/>
    <w:rsid w:val="008056DE"/>
    <w:rsid w:val="008059BB"/>
    <w:rsid w:val="008111D0"/>
    <w:rsid w:val="0081621F"/>
    <w:rsid w:val="00816C6D"/>
    <w:rsid w:val="008176C3"/>
    <w:rsid w:val="00817F05"/>
    <w:rsid w:val="00837B19"/>
    <w:rsid w:val="00842B4F"/>
    <w:rsid w:val="008450B2"/>
    <w:rsid w:val="00846586"/>
    <w:rsid w:val="008472AE"/>
    <w:rsid w:val="00855924"/>
    <w:rsid w:val="008756D3"/>
    <w:rsid w:val="008804FD"/>
    <w:rsid w:val="00892AFA"/>
    <w:rsid w:val="008974CB"/>
    <w:rsid w:val="008A229A"/>
    <w:rsid w:val="008B40C2"/>
    <w:rsid w:val="008B6B63"/>
    <w:rsid w:val="008C06F1"/>
    <w:rsid w:val="008C31BC"/>
    <w:rsid w:val="008D18C0"/>
    <w:rsid w:val="008D1E39"/>
    <w:rsid w:val="008D4FA1"/>
    <w:rsid w:val="008D7A34"/>
    <w:rsid w:val="008E30E1"/>
    <w:rsid w:val="008E4185"/>
    <w:rsid w:val="008E7529"/>
    <w:rsid w:val="008E7BB7"/>
    <w:rsid w:val="008F65F2"/>
    <w:rsid w:val="008F67A2"/>
    <w:rsid w:val="008F6E60"/>
    <w:rsid w:val="008F7EC1"/>
    <w:rsid w:val="00900D8D"/>
    <w:rsid w:val="009045BE"/>
    <w:rsid w:val="00906417"/>
    <w:rsid w:val="00906742"/>
    <w:rsid w:val="00912164"/>
    <w:rsid w:val="00913971"/>
    <w:rsid w:val="00916F1E"/>
    <w:rsid w:val="00917378"/>
    <w:rsid w:val="0092021C"/>
    <w:rsid w:val="00923BD5"/>
    <w:rsid w:val="00925258"/>
    <w:rsid w:val="00925D1C"/>
    <w:rsid w:val="009346F6"/>
    <w:rsid w:val="009415C5"/>
    <w:rsid w:val="0094258F"/>
    <w:rsid w:val="00942902"/>
    <w:rsid w:val="00944AB1"/>
    <w:rsid w:val="00946844"/>
    <w:rsid w:val="00954B6E"/>
    <w:rsid w:val="0095702A"/>
    <w:rsid w:val="009573D4"/>
    <w:rsid w:val="0096230B"/>
    <w:rsid w:val="00962C89"/>
    <w:rsid w:val="00962F67"/>
    <w:rsid w:val="009636BB"/>
    <w:rsid w:val="00963876"/>
    <w:rsid w:val="00966180"/>
    <w:rsid w:val="009668C9"/>
    <w:rsid w:val="00976E04"/>
    <w:rsid w:val="009832D6"/>
    <w:rsid w:val="0099059E"/>
    <w:rsid w:val="00996902"/>
    <w:rsid w:val="009A18A0"/>
    <w:rsid w:val="009A7324"/>
    <w:rsid w:val="009A7653"/>
    <w:rsid w:val="009B6C70"/>
    <w:rsid w:val="009C2481"/>
    <w:rsid w:val="009C40EA"/>
    <w:rsid w:val="009C6170"/>
    <w:rsid w:val="009D5248"/>
    <w:rsid w:val="009D5BC6"/>
    <w:rsid w:val="009E0CD7"/>
    <w:rsid w:val="009E36FC"/>
    <w:rsid w:val="009F62B6"/>
    <w:rsid w:val="009F711F"/>
    <w:rsid w:val="00A0172D"/>
    <w:rsid w:val="00A01CF7"/>
    <w:rsid w:val="00A22B54"/>
    <w:rsid w:val="00A24E2B"/>
    <w:rsid w:val="00A26808"/>
    <w:rsid w:val="00A2734F"/>
    <w:rsid w:val="00A35950"/>
    <w:rsid w:val="00A36D1F"/>
    <w:rsid w:val="00A4090F"/>
    <w:rsid w:val="00A42C18"/>
    <w:rsid w:val="00A43FC7"/>
    <w:rsid w:val="00A44937"/>
    <w:rsid w:val="00A45297"/>
    <w:rsid w:val="00A512CA"/>
    <w:rsid w:val="00A51702"/>
    <w:rsid w:val="00A51A41"/>
    <w:rsid w:val="00A54A84"/>
    <w:rsid w:val="00A63B52"/>
    <w:rsid w:val="00A74F56"/>
    <w:rsid w:val="00A80D1B"/>
    <w:rsid w:val="00A82F55"/>
    <w:rsid w:val="00A86C8E"/>
    <w:rsid w:val="00A90C9D"/>
    <w:rsid w:val="00A95DAA"/>
    <w:rsid w:val="00AA2EB6"/>
    <w:rsid w:val="00AA71C0"/>
    <w:rsid w:val="00AB35F6"/>
    <w:rsid w:val="00AC446B"/>
    <w:rsid w:val="00AD328C"/>
    <w:rsid w:val="00AE1645"/>
    <w:rsid w:val="00AE6AD3"/>
    <w:rsid w:val="00AF0B36"/>
    <w:rsid w:val="00AF72AC"/>
    <w:rsid w:val="00B04112"/>
    <w:rsid w:val="00B10438"/>
    <w:rsid w:val="00B12CFA"/>
    <w:rsid w:val="00B14A19"/>
    <w:rsid w:val="00B2216C"/>
    <w:rsid w:val="00B346CC"/>
    <w:rsid w:val="00B371D2"/>
    <w:rsid w:val="00B429B5"/>
    <w:rsid w:val="00B42D3A"/>
    <w:rsid w:val="00B4488B"/>
    <w:rsid w:val="00B65FF7"/>
    <w:rsid w:val="00B66A3E"/>
    <w:rsid w:val="00B70B06"/>
    <w:rsid w:val="00B72066"/>
    <w:rsid w:val="00B72C33"/>
    <w:rsid w:val="00B730BC"/>
    <w:rsid w:val="00B73801"/>
    <w:rsid w:val="00B830BA"/>
    <w:rsid w:val="00B831A9"/>
    <w:rsid w:val="00B90E19"/>
    <w:rsid w:val="00BA12F4"/>
    <w:rsid w:val="00BA2A55"/>
    <w:rsid w:val="00BB1934"/>
    <w:rsid w:val="00BB35C3"/>
    <w:rsid w:val="00BB409F"/>
    <w:rsid w:val="00BB560E"/>
    <w:rsid w:val="00BB7656"/>
    <w:rsid w:val="00BC192F"/>
    <w:rsid w:val="00BC60D7"/>
    <w:rsid w:val="00BC78FE"/>
    <w:rsid w:val="00BD44DF"/>
    <w:rsid w:val="00BD53B5"/>
    <w:rsid w:val="00BD7BE0"/>
    <w:rsid w:val="00BE1984"/>
    <w:rsid w:val="00BE2265"/>
    <w:rsid w:val="00BE2D05"/>
    <w:rsid w:val="00BE713E"/>
    <w:rsid w:val="00BF086F"/>
    <w:rsid w:val="00BF75D9"/>
    <w:rsid w:val="00C07F20"/>
    <w:rsid w:val="00C119F3"/>
    <w:rsid w:val="00C11BD8"/>
    <w:rsid w:val="00C1735E"/>
    <w:rsid w:val="00C2698E"/>
    <w:rsid w:val="00C356D4"/>
    <w:rsid w:val="00C43E7F"/>
    <w:rsid w:val="00C61045"/>
    <w:rsid w:val="00C641A0"/>
    <w:rsid w:val="00C77964"/>
    <w:rsid w:val="00C80879"/>
    <w:rsid w:val="00C8736B"/>
    <w:rsid w:val="00C905D4"/>
    <w:rsid w:val="00C917F0"/>
    <w:rsid w:val="00C91D3D"/>
    <w:rsid w:val="00C95481"/>
    <w:rsid w:val="00C95AD0"/>
    <w:rsid w:val="00C9659D"/>
    <w:rsid w:val="00CA6F60"/>
    <w:rsid w:val="00CA718A"/>
    <w:rsid w:val="00CB16F1"/>
    <w:rsid w:val="00CB5BD8"/>
    <w:rsid w:val="00CC4F64"/>
    <w:rsid w:val="00CD4082"/>
    <w:rsid w:val="00CD4952"/>
    <w:rsid w:val="00CD578F"/>
    <w:rsid w:val="00CD6E84"/>
    <w:rsid w:val="00CE215C"/>
    <w:rsid w:val="00CE27C6"/>
    <w:rsid w:val="00CE4E83"/>
    <w:rsid w:val="00D04620"/>
    <w:rsid w:val="00D048F8"/>
    <w:rsid w:val="00D04DEB"/>
    <w:rsid w:val="00D06F9B"/>
    <w:rsid w:val="00D07962"/>
    <w:rsid w:val="00D15C11"/>
    <w:rsid w:val="00D24467"/>
    <w:rsid w:val="00D30D97"/>
    <w:rsid w:val="00D34385"/>
    <w:rsid w:val="00D3472D"/>
    <w:rsid w:val="00D404CB"/>
    <w:rsid w:val="00D454F8"/>
    <w:rsid w:val="00D45DE7"/>
    <w:rsid w:val="00D46B3F"/>
    <w:rsid w:val="00D472CC"/>
    <w:rsid w:val="00D554F9"/>
    <w:rsid w:val="00D55E74"/>
    <w:rsid w:val="00D62A5C"/>
    <w:rsid w:val="00D63C21"/>
    <w:rsid w:val="00D70B6F"/>
    <w:rsid w:val="00D70E78"/>
    <w:rsid w:val="00D715BA"/>
    <w:rsid w:val="00D76788"/>
    <w:rsid w:val="00D86D1A"/>
    <w:rsid w:val="00D87FA5"/>
    <w:rsid w:val="00D90296"/>
    <w:rsid w:val="00D94352"/>
    <w:rsid w:val="00D95DF0"/>
    <w:rsid w:val="00DA3AB8"/>
    <w:rsid w:val="00DA52E5"/>
    <w:rsid w:val="00DB2936"/>
    <w:rsid w:val="00DB3408"/>
    <w:rsid w:val="00DB5C03"/>
    <w:rsid w:val="00DB6294"/>
    <w:rsid w:val="00DB62D2"/>
    <w:rsid w:val="00DB7ED0"/>
    <w:rsid w:val="00DC1107"/>
    <w:rsid w:val="00DC3FA5"/>
    <w:rsid w:val="00DD2F05"/>
    <w:rsid w:val="00DD34C2"/>
    <w:rsid w:val="00DE109F"/>
    <w:rsid w:val="00DF336B"/>
    <w:rsid w:val="00DF429D"/>
    <w:rsid w:val="00DF5372"/>
    <w:rsid w:val="00E075E4"/>
    <w:rsid w:val="00E106E9"/>
    <w:rsid w:val="00E12A18"/>
    <w:rsid w:val="00E241FE"/>
    <w:rsid w:val="00E25191"/>
    <w:rsid w:val="00E26075"/>
    <w:rsid w:val="00E264E2"/>
    <w:rsid w:val="00E35542"/>
    <w:rsid w:val="00E41D45"/>
    <w:rsid w:val="00E426F1"/>
    <w:rsid w:val="00E43D48"/>
    <w:rsid w:val="00E45CBA"/>
    <w:rsid w:val="00E550B8"/>
    <w:rsid w:val="00E655BC"/>
    <w:rsid w:val="00E7040E"/>
    <w:rsid w:val="00E73C86"/>
    <w:rsid w:val="00E76BED"/>
    <w:rsid w:val="00E77057"/>
    <w:rsid w:val="00E84499"/>
    <w:rsid w:val="00E97DB4"/>
    <w:rsid w:val="00EA0980"/>
    <w:rsid w:val="00EA4A7F"/>
    <w:rsid w:val="00EB4590"/>
    <w:rsid w:val="00EB7C24"/>
    <w:rsid w:val="00EC0665"/>
    <w:rsid w:val="00EC18FD"/>
    <w:rsid w:val="00EC3536"/>
    <w:rsid w:val="00ED774D"/>
    <w:rsid w:val="00EE67BB"/>
    <w:rsid w:val="00EF175D"/>
    <w:rsid w:val="00EF2689"/>
    <w:rsid w:val="00EF795D"/>
    <w:rsid w:val="00F077EF"/>
    <w:rsid w:val="00F112DA"/>
    <w:rsid w:val="00F1573F"/>
    <w:rsid w:val="00F16EF5"/>
    <w:rsid w:val="00F21103"/>
    <w:rsid w:val="00F23B72"/>
    <w:rsid w:val="00F30CB1"/>
    <w:rsid w:val="00F30DAE"/>
    <w:rsid w:val="00F35DA7"/>
    <w:rsid w:val="00F3709D"/>
    <w:rsid w:val="00F371EF"/>
    <w:rsid w:val="00F40FA1"/>
    <w:rsid w:val="00F44AC2"/>
    <w:rsid w:val="00F511C2"/>
    <w:rsid w:val="00F518BA"/>
    <w:rsid w:val="00F5552A"/>
    <w:rsid w:val="00F61E76"/>
    <w:rsid w:val="00F75B0F"/>
    <w:rsid w:val="00F81A1B"/>
    <w:rsid w:val="00F8256D"/>
    <w:rsid w:val="00F910EB"/>
    <w:rsid w:val="00F940D2"/>
    <w:rsid w:val="00FA22FC"/>
    <w:rsid w:val="00FA2785"/>
    <w:rsid w:val="00FA5F3C"/>
    <w:rsid w:val="00FA669D"/>
    <w:rsid w:val="00FB0F1D"/>
    <w:rsid w:val="00FB1319"/>
    <w:rsid w:val="00FB5193"/>
    <w:rsid w:val="00FB7A7A"/>
    <w:rsid w:val="00FC5132"/>
    <w:rsid w:val="00FC6EE8"/>
    <w:rsid w:val="00FD1D71"/>
    <w:rsid w:val="00FE3238"/>
    <w:rsid w:val="00FE47DE"/>
    <w:rsid w:val="00FE4805"/>
    <w:rsid w:val="00FE6336"/>
    <w:rsid w:val="00FF1376"/>
    <w:rsid w:val="00FF1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532FD2"/>
  <w15:chartTrackingRefBased/>
  <w15:docId w15:val="{486FACFB-BCE5-4F77-9B4F-E3D62F64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11F"/>
    <w:rPr>
      <w:sz w:val="24"/>
      <w:szCs w:val="24"/>
      <w:lang w:val="ro-RO"/>
    </w:rPr>
  </w:style>
  <w:style w:type="paragraph" w:styleId="Heading1">
    <w:name w:val="heading 1"/>
    <w:basedOn w:val="Normal"/>
    <w:next w:val="Normal"/>
    <w:link w:val="Heading1Char"/>
    <w:qFormat/>
    <w:rsid w:val="005244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9">
    <w:name w:val="heading 9"/>
    <w:basedOn w:val="Normal"/>
    <w:next w:val="Normal"/>
    <w:qFormat/>
    <w:rsid w:val="00B72C33"/>
    <w:pPr>
      <w:keepNext/>
      <w:ind w:left="-120"/>
      <w:jc w:val="right"/>
      <w:outlineLvl w:val="8"/>
    </w:pPr>
    <w:rPr>
      <w:b/>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acterCaracterCharCharCaracterCaracterCaracterCaracter">
    <w:name w:val="Caracter Caracter Char Char Caracter Caracter Caracter Caracter"/>
    <w:basedOn w:val="Normal"/>
    <w:rsid w:val="009F711F"/>
    <w:rPr>
      <w:lang w:val="pl-PL" w:eastAsia="pl-PL"/>
    </w:rPr>
  </w:style>
  <w:style w:type="table" w:styleId="TableGrid">
    <w:name w:val="Table Grid"/>
    <w:basedOn w:val="TableNormal"/>
    <w:rsid w:val="009F7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F711F"/>
    <w:rPr>
      <w:color w:val="0000FF"/>
      <w:u w:val="single"/>
    </w:rPr>
  </w:style>
  <w:style w:type="paragraph" w:styleId="BodyTextIndent2">
    <w:name w:val="Body Text Indent 2"/>
    <w:basedOn w:val="Normal"/>
    <w:rsid w:val="009F711F"/>
    <w:pPr>
      <w:ind w:firstLine="708"/>
      <w:jc w:val="both"/>
    </w:pPr>
    <w:rPr>
      <w:rFonts w:ascii="Arial" w:hAnsi="Arial" w:cs="Arial"/>
      <w:sz w:val="28"/>
      <w:lang w:eastAsia="ro-RO"/>
    </w:rPr>
  </w:style>
  <w:style w:type="paragraph" w:styleId="BodyText">
    <w:name w:val="Body Text"/>
    <w:basedOn w:val="Normal"/>
    <w:rsid w:val="00C11BD8"/>
    <w:pPr>
      <w:spacing w:after="120"/>
    </w:pPr>
  </w:style>
  <w:style w:type="paragraph" w:customStyle="1" w:styleId="Caracter">
    <w:name w:val="Caracter"/>
    <w:basedOn w:val="Normal"/>
    <w:rsid w:val="00C11BD8"/>
    <w:rPr>
      <w:lang w:val="pl-PL" w:eastAsia="pl-PL"/>
    </w:rPr>
  </w:style>
  <w:style w:type="paragraph" w:customStyle="1" w:styleId="Caracter0">
    <w:name w:val="Caracter"/>
    <w:basedOn w:val="Normal"/>
    <w:rsid w:val="00211427"/>
    <w:rPr>
      <w:lang w:val="pl-PL" w:eastAsia="pl-PL"/>
    </w:rPr>
  </w:style>
  <w:style w:type="paragraph" w:styleId="Header">
    <w:name w:val="header"/>
    <w:basedOn w:val="Normal"/>
    <w:link w:val="HeaderChar"/>
    <w:uiPriority w:val="99"/>
    <w:rsid w:val="00127926"/>
    <w:pPr>
      <w:tabs>
        <w:tab w:val="center" w:pos="4320"/>
        <w:tab w:val="right" w:pos="8640"/>
      </w:tabs>
    </w:pPr>
    <w:rPr>
      <w:lang w:eastAsia="ro-RO"/>
    </w:rPr>
  </w:style>
  <w:style w:type="paragraph" w:styleId="NormalWeb">
    <w:name w:val="Normal (Web)"/>
    <w:basedOn w:val="Normal"/>
    <w:rsid w:val="00747577"/>
    <w:pPr>
      <w:spacing w:before="100" w:beforeAutospacing="1" w:after="100" w:afterAutospacing="1"/>
    </w:pPr>
    <w:rPr>
      <w:lang w:eastAsia="ro-RO"/>
    </w:rPr>
  </w:style>
  <w:style w:type="paragraph" w:styleId="Footer">
    <w:name w:val="footer"/>
    <w:basedOn w:val="Normal"/>
    <w:link w:val="FooterChar"/>
    <w:uiPriority w:val="99"/>
    <w:rsid w:val="000D7043"/>
    <w:pPr>
      <w:tabs>
        <w:tab w:val="center" w:pos="4536"/>
        <w:tab w:val="right" w:pos="9072"/>
      </w:tabs>
    </w:pPr>
  </w:style>
  <w:style w:type="character" w:customStyle="1" w:styleId="FooterChar">
    <w:name w:val="Footer Char"/>
    <w:link w:val="Footer"/>
    <w:uiPriority w:val="99"/>
    <w:rsid w:val="000D7043"/>
    <w:rPr>
      <w:sz w:val="24"/>
      <w:szCs w:val="24"/>
      <w:lang w:eastAsia="en-US"/>
    </w:rPr>
  </w:style>
  <w:style w:type="character" w:customStyle="1" w:styleId="HeaderChar">
    <w:name w:val="Header Char"/>
    <w:link w:val="Header"/>
    <w:uiPriority w:val="99"/>
    <w:rsid w:val="000D7043"/>
    <w:rPr>
      <w:sz w:val="24"/>
      <w:szCs w:val="24"/>
    </w:rPr>
  </w:style>
  <w:style w:type="paragraph" w:styleId="BalloonText">
    <w:name w:val="Balloon Text"/>
    <w:basedOn w:val="Normal"/>
    <w:link w:val="BalloonTextChar"/>
    <w:rsid w:val="000A3FD8"/>
    <w:rPr>
      <w:rFonts w:ascii="Segoe UI" w:hAnsi="Segoe UI" w:cs="Segoe UI"/>
      <w:sz w:val="18"/>
      <w:szCs w:val="18"/>
    </w:rPr>
  </w:style>
  <w:style w:type="character" w:customStyle="1" w:styleId="BalloonTextChar">
    <w:name w:val="Balloon Text Char"/>
    <w:link w:val="BalloonText"/>
    <w:rsid w:val="000A3FD8"/>
    <w:rPr>
      <w:rFonts w:ascii="Segoe UI" w:hAnsi="Segoe UI" w:cs="Segoe UI"/>
      <w:sz w:val="18"/>
      <w:szCs w:val="18"/>
      <w:lang w:val="ro-RO"/>
    </w:rPr>
  </w:style>
  <w:style w:type="paragraph" w:styleId="NoSpacing">
    <w:name w:val="No Spacing"/>
    <w:uiPriority w:val="1"/>
    <w:qFormat/>
    <w:rsid w:val="00460136"/>
    <w:rPr>
      <w:sz w:val="24"/>
      <w:szCs w:val="24"/>
      <w:lang w:val="ro-RO"/>
    </w:rPr>
  </w:style>
  <w:style w:type="paragraph" w:customStyle="1" w:styleId="CaracterCaracterCharCharCaracter">
    <w:name w:val="Caracter Caracter Char Char Caracter"/>
    <w:basedOn w:val="Normal"/>
    <w:rsid w:val="00B730BC"/>
    <w:rPr>
      <w:lang w:val="pl-PL" w:eastAsia="pl-PL"/>
    </w:rPr>
  </w:style>
  <w:style w:type="paragraph" w:customStyle="1" w:styleId="CharCharCaracterCaracter">
    <w:name w:val="Char Char Caracter Caracter"/>
    <w:basedOn w:val="Normal"/>
    <w:rsid w:val="00816C6D"/>
    <w:rPr>
      <w:lang w:val="pl-PL" w:eastAsia="pl-PL"/>
    </w:rPr>
  </w:style>
  <w:style w:type="character" w:customStyle="1" w:styleId="Heading1Char">
    <w:name w:val="Heading 1 Char"/>
    <w:basedOn w:val="DefaultParagraphFont"/>
    <w:link w:val="Heading1"/>
    <w:rsid w:val="00524488"/>
    <w:rPr>
      <w:rFonts w:asciiTheme="majorHAnsi" w:eastAsiaTheme="majorEastAsia" w:hAnsiTheme="majorHAnsi" w:cstheme="majorBidi"/>
      <w:color w:val="2E74B5" w:themeColor="accent1" w:themeShade="BF"/>
      <w:sz w:val="32"/>
      <w:szCs w:val="32"/>
      <w:lang w:val="ro-RO"/>
    </w:rPr>
  </w:style>
  <w:style w:type="paragraph" w:styleId="ListParagraph">
    <w:name w:val="List Paragraph"/>
    <w:basedOn w:val="Normal"/>
    <w:uiPriority w:val="34"/>
    <w:qFormat/>
    <w:rsid w:val="00EB45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32647">
      <w:bodyDiv w:val="1"/>
      <w:marLeft w:val="0"/>
      <w:marRight w:val="0"/>
      <w:marTop w:val="0"/>
      <w:marBottom w:val="0"/>
      <w:divBdr>
        <w:top w:val="none" w:sz="0" w:space="0" w:color="auto"/>
        <w:left w:val="none" w:sz="0" w:space="0" w:color="auto"/>
        <w:bottom w:val="none" w:sz="0" w:space="0" w:color="auto"/>
        <w:right w:val="none" w:sz="0" w:space="0" w:color="auto"/>
      </w:divBdr>
    </w:div>
    <w:div w:id="694231379">
      <w:bodyDiv w:val="1"/>
      <w:marLeft w:val="0"/>
      <w:marRight w:val="0"/>
      <w:marTop w:val="0"/>
      <w:marBottom w:val="0"/>
      <w:divBdr>
        <w:top w:val="none" w:sz="0" w:space="0" w:color="auto"/>
        <w:left w:val="none" w:sz="0" w:space="0" w:color="auto"/>
        <w:bottom w:val="none" w:sz="0" w:space="0" w:color="auto"/>
        <w:right w:val="none" w:sz="0" w:space="0" w:color="auto"/>
      </w:divBdr>
    </w:div>
    <w:div w:id="1267662959">
      <w:bodyDiv w:val="1"/>
      <w:marLeft w:val="0"/>
      <w:marRight w:val="0"/>
      <w:marTop w:val="0"/>
      <w:marBottom w:val="0"/>
      <w:divBdr>
        <w:top w:val="none" w:sz="0" w:space="0" w:color="auto"/>
        <w:left w:val="none" w:sz="0" w:space="0" w:color="auto"/>
        <w:bottom w:val="none" w:sz="0" w:space="0" w:color="auto"/>
        <w:right w:val="none" w:sz="0" w:space="0" w:color="auto"/>
      </w:divBdr>
    </w:div>
    <w:div w:id="1391735179">
      <w:bodyDiv w:val="1"/>
      <w:marLeft w:val="0"/>
      <w:marRight w:val="0"/>
      <w:marTop w:val="0"/>
      <w:marBottom w:val="0"/>
      <w:divBdr>
        <w:top w:val="none" w:sz="0" w:space="0" w:color="auto"/>
        <w:left w:val="none" w:sz="0" w:space="0" w:color="auto"/>
        <w:bottom w:val="none" w:sz="0" w:space="0" w:color="auto"/>
        <w:right w:val="none" w:sz="0" w:space="0" w:color="auto"/>
      </w:divBdr>
    </w:div>
    <w:div w:id="1812290886">
      <w:bodyDiv w:val="1"/>
      <w:marLeft w:val="0"/>
      <w:marRight w:val="0"/>
      <w:marTop w:val="0"/>
      <w:marBottom w:val="0"/>
      <w:divBdr>
        <w:top w:val="none" w:sz="0" w:space="0" w:color="auto"/>
        <w:left w:val="none" w:sz="0" w:space="0" w:color="auto"/>
        <w:bottom w:val="none" w:sz="0" w:space="0" w:color="auto"/>
        <w:right w:val="none" w:sz="0" w:space="0" w:color="auto"/>
      </w:divBdr>
    </w:div>
    <w:div w:id="214488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uhd@yahoo.com" TargetMode="External"/><Relationship Id="rId5" Type="http://schemas.openxmlformats.org/officeDocument/2006/relationships/webSettings" Target="webSettings.xml"/><Relationship Id="rId10" Type="http://schemas.openxmlformats.org/officeDocument/2006/relationships/hyperlink" Target="mailto:isuhd@isuhd.ro"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2E047-2489-4B92-887B-16E52948C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Pages>
  <Words>404</Words>
  <Characters>2743</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AFACERILOR INTERNE</vt:lpstr>
      <vt:lpstr>                  MINISTERUL AFACERILOR INTERNE</vt:lpstr>
    </vt:vector>
  </TitlesOfParts>
  <Company>ISUHd</Company>
  <LinksUpToDate>false</LinksUpToDate>
  <CharactersWithSpaces>3141</CharactersWithSpaces>
  <SharedDoc>false</SharedDoc>
  <HLinks>
    <vt:vector size="24" baseType="variant">
      <vt:variant>
        <vt:i4>6946910</vt:i4>
      </vt:variant>
      <vt:variant>
        <vt:i4>9</vt:i4>
      </vt:variant>
      <vt:variant>
        <vt:i4>0</vt:i4>
      </vt:variant>
      <vt:variant>
        <vt:i4>5</vt:i4>
      </vt:variant>
      <vt:variant>
        <vt:lpwstr>mailto:isuhd@yahoo.com</vt:lpwstr>
      </vt:variant>
      <vt:variant>
        <vt:lpwstr/>
      </vt:variant>
      <vt:variant>
        <vt:i4>1048612</vt:i4>
      </vt:variant>
      <vt:variant>
        <vt:i4>6</vt:i4>
      </vt:variant>
      <vt:variant>
        <vt:i4>0</vt:i4>
      </vt:variant>
      <vt:variant>
        <vt:i4>5</vt:i4>
      </vt:variant>
      <vt:variant>
        <vt:lpwstr>mailto:isuhd@isuhd.ro</vt:lpwstr>
      </vt:variant>
      <vt:variant>
        <vt:lpwstr/>
      </vt:variant>
      <vt:variant>
        <vt:i4>6225942</vt:i4>
      </vt:variant>
      <vt:variant>
        <vt:i4>3</vt:i4>
      </vt:variant>
      <vt:variant>
        <vt:i4>0</vt:i4>
      </vt:variant>
      <vt:variant>
        <vt:i4>5</vt:i4>
      </vt:variant>
      <vt:variant>
        <vt:lpwstr>https://join2.mai.gov.ro/</vt:lpwstr>
      </vt:variant>
      <vt:variant>
        <vt:lpwstr/>
      </vt:variant>
      <vt:variant>
        <vt:i4>6225942</vt:i4>
      </vt:variant>
      <vt:variant>
        <vt:i4>0</vt:i4>
      </vt:variant>
      <vt:variant>
        <vt:i4>0</vt:i4>
      </vt:variant>
      <vt:variant>
        <vt:i4>5</vt:i4>
      </vt:variant>
      <vt:variant>
        <vt:lpwstr>https://join2.mai.gov.ro/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AFACERILOR INTERNE</dc:title>
  <dc:subject/>
  <dc:creator>Baciu Simona</dc:creator>
  <cp:keywords/>
  <cp:lastModifiedBy>Viorel Ilca</cp:lastModifiedBy>
  <cp:revision>105</cp:revision>
  <cp:lastPrinted>2022-01-18T09:36:00Z</cp:lastPrinted>
  <dcterms:created xsi:type="dcterms:W3CDTF">2022-01-07T11:31:00Z</dcterms:created>
  <dcterms:modified xsi:type="dcterms:W3CDTF">2025-04-11T05:45:00Z</dcterms:modified>
</cp:coreProperties>
</file>